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58" w:rsidRPr="00A32425" w:rsidRDefault="00A32425" w:rsidP="00A32425">
      <w:pPr>
        <w:spacing w:after="0" w:line="240" w:lineRule="auto"/>
        <w:ind w:left="4820" w:hanging="567"/>
        <w:jc w:val="right"/>
        <w:rPr>
          <w:b/>
          <w:sz w:val="32"/>
          <w:szCs w:val="32"/>
        </w:rPr>
      </w:pPr>
      <w:r w:rsidRPr="00A32425">
        <w:rPr>
          <w:b/>
          <w:sz w:val="32"/>
          <w:szCs w:val="32"/>
        </w:rPr>
        <w:t xml:space="preserve">(Примерная Форма) </w:t>
      </w:r>
      <w:r w:rsidR="00DC0658" w:rsidRPr="00A32425">
        <w:rPr>
          <w:b/>
          <w:sz w:val="32"/>
          <w:szCs w:val="32"/>
        </w:rPr>
        <w:t>ОБРАЗЕЦ</w:t>
      </w:r>
    </w:p>
    <w:p w:rsidR="00B51C58" w:rsidRDefault="00B51C58" w:rsidP="00B51C58">
      <w:pPr>
        <w:spacing w:after="0" w:line="240" w:lineRule="auto"/>
        <w:ind w:left="6237" w:right="-284"/>
      </w:pPr>
    </w:p>
    <w:p w:rsidR="00B51C58" w:rsidRDefault="00B51C58" w:rsidP="00B51C58">
      <w:pPr>
        <w:spacing w:after="0" w:line="240" w:lineRule="auto"/>
        <w:ind w:left="5812" w:right="-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3714502</wp:posOffset>
                </wp:positionH>
                <wp:positionV relativeFrom="paragraph">
                  <wp:posOffset>173824</wp:posOffset>
                </wp:positionV>
                <wp:extent cx="21945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5pt,13.7pt" to="465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" strokecolor="#4579b8 [3044]"/>
            </w:pict>
          </mc:Fallback>
        </mc:AlternateContent>
      </w:r>
      <w:r w:rsidR="00E97F05" w:rsidRPr="00B51C58">
        <w:t xml:space="preserve">Кому: </w:t>
      </w:r>
    </w:p>
    <w:p w:rsidR="00B51C58" w:rsidRPr="00B51C58" w:rsidRDefault="00B51C58" w:rsidP="00B51C58">
      <w:pPr>
        <w:spacing w:after="0" w:line="240" w:lineRule="auto"/>
        <w:ind w:left="5812" w:right="-284"/>
      </w:pPr>
      <w:bookmarkStart w:id="0" w:name="_GoBack"/>
      <w:bookmarkEnd w:id="0"/>
    </w:p>
    <w:p w:rsidR="00B51C58" w:rsidRPr="00B51C58" w:rsidRDefault="00B51C58" w:rsidP="00B51C58">
      <w:pPr>
        <w:pBdr>
          <w:top w:val="single" w:sz="4" w:space="1" w:color="auto"/>
        </w:pBdr>
        <w:ind w:left="5812"/>
        <w:jc w:val="both"/>
        <w:rPr>
          <w:sz w:val="20"/>
          <w:szCs w:val="20"/>
        </w:rPr>
      </w:pPr>
      <w:r w:rsidRPr="00B51C58">
        <w:rPr>
          <w:sz w:val="20"/>
          <w:szCs w:val="20"/>
        </w:rPr>
        <w:t>(наименование и адрес органа государственной власти, осуществляющего заключение договора пользования рыболовным участком)</w:t>
      </w:r>
    </w:p>
    <w:p w:rsidR="00E97F05" w:rsidRDefault="00E97F05" w:rsidP="00B51C58">
      <w:pPr>
        <w:tabs>
          <w:tab w:val="left" w:pos="6411"/>
        </w:tabs>
        <w:spacing w:after="0" w:line="240" w:lineRule="auto"/>
        <w:ind w:left="6237" w:hanging="6237"/>
      </w:pPr>
    </w:p>
    <w:p w:rsidR="007816E1" w:rsidRPr="00E97F05" w:rsidRDefault="007816E1" w:rsidP="00F601FD">
      <w:pPr>
        <w:spacing w:after="0" w:line="240" w:lineRule="auto"/>
        <w:jc w:val="center"/>
        <w:rPr>
          <w:b/>
        </w:rPr>
      </w:pPr>
      <w:r w:rsidRPr="00E97F05">
        <w:rPr>
          <w:b/>
        </w:rPr>
        <w:t xml:space="preserve">Заявление </w:t>
      </w:r>
      <w:r w:rsidR="00E97F05" w:rsidRPr="00E97F05">
        <w:rPr>
          <w:b/>
          <w:sz w:val="26"/>
          <w:szCs w:val="26"/>
        </w:rPr>
        <w:t xml:space="preserve">о заключении </w:t>
      </w:r>
      <w:r w:rsidR="00F601FD">
        <w:rPr>
          <w:b/>
          <w:sz w:val="26"/>
          <w:szCs w:val="26"/>
        </w:rPr>
        <w:t xml:space="preserve">нового </w:t>
      </w:r>
      <w:r w:rsidR="00E97F05" w:rsidRPr="00E97F05">
        <w:rPr>
          <w:b/>
          <w:sz w:val="26"/>
          <w:szCs w:val="26"/>
        </w:rPr>
        <w:t>договора пользования рыболовным участком</w:t>
      </w:r>
    </w:p>
    <w:p w:rsidR="0024377B" w:rsidRPr="00F601FD" w:rsidRDefault="0024377B" w:rsidP="0024377B">
      <w:pPr>
        <w:tabs>
          <w:tab w:val="left" w:pos="250"/>
        </w:tabs>
        <w:ind w:left="-993"/>
        <w:rPr>
          <w:sz w:val="20"/>
          <w:szCs w:val="20"/>
        </w:rPr>
      </w:pPr>
      <w:r>
        <w:tab/>
      </w:r>
    </w:p>
    <w:p w:rsidR="00E97F05" w:rsidRDefault="00E97F05" w:rsidP="0024377B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sz w:val="20"/>
          <w:szCs w:val="20"/>
        </w:rPr>
      </w:pPr>
      <w:r w:rsidRPr="0024377B">
        <w:rPr>
          <w:sz w:val="20"/>
          <w:szCs w:val="20"/>
        </w:rPr>
        <w:t>(</w:t>
      </w:r>
      <w:r w:rsidR="0024377B" w:rsidRPr="0024377B">
        <w:rPr>
          <w:sz w:val="20"/>
          <w:szCs w:val="20"/>
        </w:rPr>
        <w:t>Полное наименование, адрес в пределах места нахождения</w:t>
      </w:r>
      <w:r w:rsidR="0094272F">
        <w:rPr>
          <w:sz w:val="20"/>
          <w:szCs w:val="20"/>
        </w:rPr>
        <w:t xml:space="preserve"> для</w:t>
      </w:r>
      <w:r w:rsidR="0094272F" w:rsidRPr="0094272F">
        <w:rPr>
          <w:sz w:val="20"/>
          <w:szCs w:val="20"/>
        </w:rPr>
        <w:t xml:space="preserve"> </w:t>
      </w:r>
      <w:r w:rsidR="0094272F">
        <w:rPr>
          <w:sz w:val="20"/>
          <w:szCs w:val="20"/>
        </w:rPr>
        <w:t>юридического лица</w:t>
      </w:r>
      <w:r w:rsidRPr="0024377B">
        <w:rPr>
          <w:sz w:val="20"/>
          <w:szCs w:val="20"/>
        </w:rPr>
        <w:t>)</w:t>
      </w:r>
    </w:p>
    <w:p w:rsidR="0024377B" w:rsidRPr="0024377B" w:rsidRDefault="0024377B" w:rsidP="0024377B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sz w:val="20"/>
          <w:szCs w:val="20"/>
        </w:rPr>
      </w:pPr>
    </w:p>
    <w:p w:rsidR="00E97F05" w:rsidRDefault="00E97F05" w:rsidP="0024377B">
      <w:pPr>
        <w:spacing w:after="0"/>
        <w:jc w:val="center"/>
        <w:rPr>
          <w:sz w:val="20"/>
          <w:szCs w:val="20"/>
        </w:rPr>
      </w:pPr>
    </w:p>
    <w:p w:rsidR="0024377B" w:rsidRPr="0024377B" w:rsidRDefault="0024377B" w:rsidP="0024377B">
      <w:pPr>
        <w:spacing w:after="0"/>
        <w:jc w:val="center"/>
        <w:rPr>
          <w:sz w:val="20"/>
          <w:szCs w:val="20"/>
        </w:rPr>
      </w:pPr>
    </w:p>
    <w:p w:rsidR="00E97F05" w:rsidRDefault="00E97F05" w:rsidP="00E97F05">
      <w:pPr>
        <w:pBdr>
          <w:top w:val="single" w:sz="4" w:space="1" w:color="auto"/>
        </w:pBdr>
        <w:rPr>
          <w:sz w:val="2"/>
          <w:szCs w:val="2"/>
        </w:rPr>
      </w:pPr>
    </w:p>
    <w:p w:rsidR="0024377B" w:rsidRDefault="0024377B" w:rsidP="00E97F05">
      <w:pPr>
        <w:pBdr>
          <w:top w:val="single" w:sz="4" w:space="1" w:color="auto"/>
        </w:pBdr>
        <w:rPr>
          <w:sz w:val="2"/>
          <w:szCs w:val="2"/>
        </w:rPr>
      </w:pPr>
    </w:p>
    <w:p w:rsidR="0024377B" w:rsidRPr="0024377B" w:rsidRDefault="0024377B" w:rsidP="0024377B">
      <w:pPr>
        <w:pBdr>
          <w:top w:val="single" w:sz="4" w:space="1" w:color="auto"/>
          <w:bottom w:val="single" w:sz="4" w:space="1" w:color="auto"/>
        </w:pBdr>
        <w:jc w:val="center"/>
        <w:rPr>
          <w:sz w:val="20"/>
          <w:szCs w:val="20"/>
        </w:rPr>
      </w:pPr>
      <w:r w:rsidRPr="0024377B">
        <w:rPr>
          <w:sz w:val="20"/>
          <w:szCs w:val="20"/>
        </w:rPr>
        <w:t>(идентификационный номер налогоплательщика (ИНН), основной государственный регистрационный номер (ОГРН), номер контактного телефона – для юридического лица)</w:t>
      </w:r>
    </w:p>
    <w:p w:rsidR="00E97F05" w:rsidRDefault="00E97F05" w:rsidP="0024377B">
      <w:pPr>
        <w:spacing w:after="0"/>
      </w:pPr>
    </w:p>
    <w:p w:rsidR="00E97F05" w:rsidRPr="0024377B" w:rsidRDefault="00E97F05" w:rsidP="0024377B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 w:rsidRPr="0024377B">
        <w:rPr>
          <w:sz w:val="20"/>
          <w:szCs w:val="20"/>
        </w:rPr>
        <w:t>(фамилия, имя, отчество (последнее – при наличии), данные документа, удостоверяющего</w:t>
      </w:r>
      <w:r w:rsidR="0024377B" w:rsidRPr="0024377B">
        <w:rPr>
          <w:sz w:val="20"/>
          <w:szCs w:val="20"/>
        </w:rPr>
        <w:t xml:space="preserve"> </w:t>
      </w:r>
      <w:r w:rsidRPr="0024377B">
        <w:rPr>
          <w:sz w:val="20"/>
          <w:szCs w:val="20"/>
        </w:rPr>
        <w:t xml:space="preserve">личность, </w:t>
      </w:r>
      <w:r w:rsidR="0024377B" w:rsidRPr="0024377B">
        <w:rPr>
          <w:sz w:val="20"/>
          <w:szCs w:val="20"/>
        </w:rPr>
        <w:t>адрес</w:t>
      </w:r>
      <w:proofErr w:type="gramEnd"/>
      <w:r w:rsidR="0024377B" w:rsidRPr="0024377B">
        <w:rPr>
          <w:sz w:val="20"/>
          <w:szCs w:val="20"/>
        </w:rPr>
        <w:t xml:space="preserve"> регистрации по месту жительства</w:t>
      </w:r>
      <w:r w:rsidRPr="0024377B">
        <w:rPr>
          <w:sz w:val="20"/>
          <w:szCs w:val="20"/>
        </w:rPr>
        <w:t xml:space="preserve"> – для индивидуального предпринимателя)</w:t>
      </w:r>
    </w:p>
    <w:p w:rsidR="00E97F05" w:rsidRPr="005B7490" w:rsidRDefault="00E97F05" w:rsidP="0024377B">
      <w:pPr>
        <w:spacing w:after="0"/>
        <w:rPr>
          <w:sz w:val="20"/>
          <w:szCs w:val="20"/>
        </w:rPr>
      </w:pPr>
    </w:p>
    <w:p w:rsidR="00E97F05" w:rsidRPr="00E56C55" w:rsidRDefault="00E97F05" w:rsidP="00E97F05">
      <w:pPr>
        <w:pBdr>
          <w:top w:val="single" w:sz="4" w:space="1" w:color="auto"/>
        </w:pBdr>
        <w:rPr>
          <w:sz w:val="2"/>
          <w:szCs w:val="2"/>
        </w:rPr>
      </w:pPr>
    </w:p>
    <w:p w:rsidR="005B7490" w:rsidRPr="005B7490" w:rsidRDefault="005B7490" w:rsidP="005B7490">
      <w:pPr>
        <w:spacing w:after="0"/>
        <w:rPr>
          <w:sz w:val="20"/>
          <w:szCs w:val="20"/>
        </w:rPr>
      </w:pPr>
    </w:p>
    <w:p w:rsidR="00E97F05" w:rsidRPr="0024377B" w:rsidRDefault="00E97F05" w:rsidP="00E97F0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4377B">
        <w:rPr>
          <w:sz w:val="20"/>
          <w:szCs w:val="20"/>
        </w:rPr>
        <w:t>(идентификационный номер налогоплательщика (ИНН), основной государственный регистрационный номер индивидуального предпринимателя (ОГРНИП),</w:t>
      </w:r>
      <w:r w:rsidR="0091701E">
        <w:rPr>
          <w:sz w:val="20"/>
          <w:szCs w:val="20"/>
        </w:rPr>
        <w:t xml:space="preserve"> </w:t>
      </w:r>
      <w:r w:rsidRPr="0024377B">
        <w:rPr>
          <w:sz w:val="20"/>
          <w:szCs w:val="20"/>
        </w:rPr>
        <w:t>номер контактного телефона – для индивидуального предпринимателя)</w:t>
      </w:r>
    </w:p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675"/>
        <w:gridCol w:w="6323"/>
        <w:gridCol w:w="3566"/>
      </w:tblGrid>
      <w:tr w:rsidR="00CF52D6" w:rsidTr="00CF52D6">
        <w:tc>
          <w:tcPr>
            <w:tcW w:w="675" w:type="dxa"/>
          </w:tcPr>
          <w:p w:rsidR="00CF52D6" w:rsidRPr="00B51C58" w:rsidRDefault="00CF52D6" w:rsidP="0024377B">
            <w:pPr>
              <w:rPr>
                <w:sz w:val="26"/>
                <w:szCs w:val="26"/>
              </w:rPr>
            </w:pPr>
            <w:r w:rsidRPr="00B51C58">
              <w:rPr>
                <w:sz w:val="26"/>
                <w:szCs w:val="26"/>
              </w:rPr>
              <w:t>1</w:t>
            </w:r>
          </w:p>
        </w:tc>
        <w:tc>
          <w:tcPr>
            <w:tcW w:w="6323" w:type="dxa"/>
          </w:tcPr>
          <w:p w:rsidR="00CF52D6" w:rsidRPr="00B51C58" w:rsidRDefault="00CF52D6" w:rsidP="0024377B">
            <w:pPr>
              <w:rPr>
                <w:sz w:val="26"/>
                <w:szCs w:val="26"/>
              </w:rPr>
            </w:pPr>
            <w:r w:rsidRPr="00B51C58">
              <w:rPr>
                <w:sz w:val="26"/>
                <w:szCs w:val="26"/>
              </w:rPr>
              <w:t>Банковские реквизиты</w:t>
            </w:r>
          </w:p>
          <w:p w:rsidR="00CF52D6" w:rsidRPr="00B51C58" w:rsidRDefault="00CF52D6" w:rsidP="007816E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66" w:type="dxa"/>
          </w:tcPr>
          <w:p w:rsidR="00CF52D6" w:rsidRDefault="00CF52D6" w:rsidP="007816E1">
            <w:pPr>
              <w:jc w:val="center"/>
            </w:pPr>
          </w:p>
        </w:tc>
      </w:tr>
      <w:tr w:rsidR="00CF52D6" w:rsidTr="00CF52D6">
        <w:tc>
          <w:tcPr>
            <w:tcW w:w="675" w:type="dxa"/>
          </w:tcPr>
          <w:p w:rsidR="00CF52D6" w:rsidRPr="00B51C58" w:rsidRDefault="00CF52D6" w:rsidP="007816E1">
            <w:pPr>
              <w:jc w:val="both"/>
              <w:rPr>
                <w:sz w:val="26"/>
                <w:szCs w:val="26"/>
              </w:rPr>
            </w:pPr>
            <w:r w:rsidRPr="00B51C58">
              <w:rPr>
                <w:sz w:val="26"/>
                <w:szCs w:val="26"/>
              </w:rPr>
              <w:t>2</w:t>
            </w:r>
          </w:p>
        </w:tc>
        <w:tc>
          <w:tcPr>
            <w:tcW w:w="6323" w:type="dxa"/>
          </w:tcPr>
          <w:p w:rsidR="00CF52D6" w:rsidRPr="00B51C58" w:rsidRDefault="00CF52D6" w:rsidP="007816E1">
            <w:pPr>
              <w:jc w:val="both"/>
              <w:rPr>
                <w:sz w:val="26"/>
                <w:szCs w:val="26"/>
              </w:rPr>
            </w:pPr>
            <w:r w:rsidRPr="00B51C58">
              <w:rPr>
                <w:sz w:val="26"/>
                <w:szCs w:val="26"/>
              </w:rPr>
              <w:t>Реквизиты действующего договора пользования рыболовным участком (дата и номер договора, наименование органа государственной власти, заключившего договор пользования рыболовным участком с заявителем)</w:t>
            </w:r>
          </w:p>
        </w:tc>
        <w:tc>
          <w:tcPr>
            <w:tcW w:w="3566" w:type="dxa"/>
          </w:tcPr>
          <w:p w:rsidR="00CF52D6" w:rsidRDefault="00CF52D6" w:rsidP="007816E1">
            <w:pPr>
              <w:jc w:val="center"/>
            </w:pPr>
          </w:p>
        </w:tc>
      </w:tr>
      <w:tr w:rsidR="00CF52D6" w:rsidTr="00CF52D6">
        <w:tc>
          <w:tcPr>
            <w:tcW w:w="675" w:type="dxa"/>
          </w:tcPr>
          <w:p w:rsidR="00CF52D6" w:rsidRPr="00B51C58" w:rsidRDefault="00CF52D6" w:rsidP="007816E1">
            <w:pPr>
              <w:jc w:val="both"/>
              <w:rPr>
                <w:sz w:val="26"/>
                <w:szCs w:val="26"/>
              </w:rPr>
            </w:pPr>
            <w:r w:rsidRPr="00B51C58">
              <w:rPr>
                <w:sz w:val="26"/>
                <w:szCs w:val="26"/>
              </w:rPr>
              <w:t>3</w:t>
            </w:r>
          </w:p>
        </w:tc>
        <w:tc>
          <w:tcPr>
            <w:tcW w:w="6323" w:type="dxa"/>
          </w:tcPr>
          <w:p w:rsidR="00CF52D6" w:rsidRPr="00B51C58" w:rsidRDefault="00CF52D6" w:rsidP="00CF52D6">
            <w:pPr>
              <w:jc w:val="both"/>
              <w:rPr>
                <w:sz w:val="26"/>
                <w:szCs w:val="26"/>
              </w:rPr>
            </w:pPr>
            <w:r w:rsidRPr="00B51C58">
              <w:rPr>
                <w:sz w:val="26"/>
                <w:szCs w:val="26"/>
              </w:rPr>
              <w:t>Наименование рыболовного участка, предоставленного в пользование на основании договора пользования рыболовным участком, в отношении которого подано заявление, его границы и площадь (при наличии в договоре)</w:t>
            </w:r>
          </w:p>
        </w:tc>
        <w:tc>
          <w:tcPr>
            <w:tcW w:w="3566" w:type="dxa"/>
          </w:tcPr>
          <w:p w:rsidR="00CF52D6" w:rsidRDefault="00CF52D6" w:rsidP="007816E1">
            <w:pPr>
              <w:jc w:val="center"/>
            </w:pPr>
          </w:p>
        </w:tc>
      </w:tr>
      <w:tr w:rsidR="00CF52D6" w:rsidTr="00CF52D6">
        <w:tc>
          <w:tcPr>
            <w:tcW w:w="675" w:type="dxa"/>
          </w:tcPr>
          <w:p w:rsidR="00CF52D6" w:rsidRPr="00B51C58" w:rsidRDefault="00CF52D6" w:rsidP="007816E1">
            <w:pPr>
              <w:jc w:val="both"/>
              <w:rPr>
                <w:sz w:val="26"/>
                <w:szCs w:val="26"/>
              </w:rPr>
            </w:pPr>
            <w:r w:rsidRPr="00B51C58">
              <w:rPr>
                <w:sz w:val="26"/>
                <w:szCs w:val="26"/>
              </w:rPr>
              <w:t>4</w:t>
            </w:r>
          </w:p>
        </w:tc>
        <w:tc>
          <w:tcPr>
            <w:tcW w:w="6323" w:type="dxa"/>
          </w:tcPr>
          <w:p w:rsidR="00CF52D6" w:rsidRPr="00B51C58" w:rsidRDefault="00CF52D6" w:rsidP="007816E1">
            <w:pPr>
              <w:jc w:val="both"/>
              <w:rPr>
                <w:sz w:val="26"/>
                <w:szCs w:val="26"/>
              </w:rPr>
            </w:pPr>
            <w:r w:rsidRPr="00B51C58">
              <w:rPr>
                <w:sz w:val="26"/>
                <w:szCs w:val="26"/>
              </w:rPr>
              <w:t xml:space="preserve">Сведения о нахождении или </w:t>
            </w:r>
            <w:proofErr w:type="spellStart"/>
            <w:r w:rsidRPr="00B51C58">
              <w:rPr>
                <w:sz w:val="26"/>
                <w:szCs w:val="26"/>
              </w:rPr>
              <w:t>ненахождении</w:t>
            </w:r>
            <w:proofErr w:type="spellEnd"/>
            <w:r w:rsidRPr="00B51C58">
              <w:rPr>
                <w:sz w:val="26"/>
                <w:szCs w:val="26"/>
              </w:rPr>
              <w:t xml:space="preserve"> заявителя под контролем иностранного инвестора или группы лиц, в которую входит иностранный инвестор (за исключением общин малочисленных народов)</w:t>
            </w:r>
          </w:p>
        </w:tc>
        <w:tc>
          <w:tcPr>
            <w:tcW w:w="3566" w:type="dxa"/>
          </w:tcPr>
          <w:p w:rsidR="00CF52D6" w:rsidRDefault="00CF52D6" w:rsidP="007816E1">
            <w:pPr>
              <w:jc w:val="center"/>
            </w:pPr>
          </w:p>
        </w:tc>
      </w:tr>
      <w:tr w:rsidR="00CF52D6" w:rsidTr="00CF52D6">
        <w:tc>
          <w:tcPr>
            <w:tcW w:w="675" w:type="dxa"/>
          </w:tcPr>
          <w:p w:rsidR="00CF52D6" w:rsidRPr="00B51C58" w:rsidRDefault="00CF52D6" w:rsidP="007816E1">
            <w:pPr>
              <w:jc w:val="both"/>
              <w:rPr>
                <w:sz w:val="26"/>
                <w:szCs w:val="26"/>
              </w:rPr>
            </w:pPr>
            <w:r w:rsidRPr="00B51C58">
              <w:rPr>
                <w:sz w:val="26"/>
                <w:szCs w:val="26"/>
              </w:rPr>
              <w:t>5</w:t>
            </w:r>
          </w:p>
        </w:tc>
        <w:tc>
          <w:tcPr>
            <w:tcW w:w="6323" w:type="dxa"/>
          </w:tcPr>
          <w:p w:rsidR="00CF52D6" w:rsidRPr="00B51C58" w:rsidRDefault="00CF52D6" w:rsidP="00CF52D6">
            <w:pPr>
              <w:jc w:val="both"/>
              <w:rPr>
                <w:sz w:val="26"/>
                <w:szCs w:val="26"/>
              </w:rPr>
            </w:pPr>
            <w:proofErr w:type="gramStart"/>
            <w:r w:rsidRPr="00B51C58">
              <w:rPr>
                <w:sz w:val="26"/>
                <w:szCs w:val="26"/>
              </w:rPr>
              <w:t xml:space="preserve">Сведения о решении Федеральной антимонопольной службы, оформленном на основании решения Правительственной комиссии по контролю за </w:t>
            </w:r>
            <w:r w:rsidRPr="00B51C58">
              <w:rPr>
                <w:sz w:val="26"/>
                <w:szCs w:val="26"/>
              </w:rPr>
              <w:lastRenderedPageBreak/>
              <w:t xml:space="preserve">осуществлением иностранных инвестиций в Российской Федерации, - для юридического лица в случае, если контроль иностранного инвестора или группы лиц, в которую входит иностранный инвестор, в отношении такого юридического лица установлен в порядке, предусмотренном Федеральным </w:t>
            </w:r>
            <w:hyperlink r:id="rId6">
              <w:r w:rsidRPr="00B51C58">
                <w:rPr>
                  <w:color w:val="0000FF"/>
                  <w:sz w:val="26"/>
                  <w:szCs w:val="26"/>
                </w:rPr>
                <w:t>законом</w:t>
              </w:r>
            </w:hyperlink>
            <w:r w:rsidRPr="00B51C58">
              <w:rPr>
                <w:sz w:val="26"/>
                <w:szCs w:val="26"/>
              </w:rPr>
              <w:t xml:space="preserve"> «О порядке осуществления иностранных инвестиций в хозяйственные общества, имеющие стратегическое значение</w:t>
            </w:r>
            <w:proofErr w:type="gramEnd"/>
            <w:r w:rsidRPr="00B51C58">
              <w:rPr>
                <w:sz w:val="26"/>
                <w:szCs w:val="26"/>
              </w:rPr>
              <w:t xml:space="preserve"> для обеспечения обороны страны и безопасности государства»</w:t>
            </w:r>
          </w:p>
        </w:tc>
        <w:tc>
          <w:tcPr>
            <w:tcW w:w="3566" w:type="dxa"/>
          </w:tcPr>
          <w:p w:rsidR="00CF52D6" w:rsidRDefault="00CF52D6" w:rsidP="007816E1">
            <w:pPr>
              <w:jc w:val="center"/>
            </w:pPr>
          </w:p>
        </w:tc>
      </w:tr>
      <w:tr w:rsidR="00CF52D6" w:rsidTr="00CF52D6">
        <w:tc>
          <w:tcPr>
            <w:tcW w:w="675" w:type="dxa"/>
          </w:tcPr>
          <w:p w:rsidR="00CF52D6" w:rsidRPr="00B51C58" w:rsidRDefault="00CF52D6" w:rsidP="007816E1">
            <w:pPr>
              <w:pStyle w:val="ConsPlusNormal"/>
              <w:spacing w:before="280"/>
              <w:ind w:firstLine="540"/>
              <w:jc w:val="both"/>
              <w:rPr>
                <w:sz w:val="26"/>
                <w:szCs w:val="26"/>
              </w:rPr>
            </w:pPr>
            <w:r w:rsidRPr="00B51C58">
              <w:rPr>
                <w:sz w:val="26"/>
                <w:szCs w:val="26"/>
              </w:rPr>
              <w:lastRenderedPageBreak/>
              <w:t>66</w:t>
            </w:r>
          </w:p>
        </w:tc>
        <w:tc>
          <w:tcPr>
            <w:tcW w:w="6323" w:type="dxa"/>
          </w:tcPr>
          <w:p w:rsidR="00CF52D6" w:rsidRPr="00B51C58" w:rsidRDefault="00CF52D6" w:rsidP="00F601FD">
            <w:pPr>
              <w:pStyle w:val="ConsPlusNormal"/>
              <w:jc w:val="both"/>
              <w:rPr>
                <w:sz w:val="26"/>
                <w:szCs w:val="26"/>
              </w:rPr>
            </w:pPr>
            <w:r w:rsidRPr="00B51C58">
              <w:rPr>
                <w:sz w:val="26"/>
                <w:szCs w:val="26"/>
              </w:rPr>
              <w:t xml:space="preserve"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- в </w:t>
            </w:r>
            <w:proofErr w:type="gramStart"/>
            <w:r w:rsidRPr="00B51C58">
              <w:rPr>
                <w:sz w:val="26"/>
                <w:szCs w:val="26"/>
              </w:rPr>
              <w:t>случаях</w:t>
            </w:r>
            <w:proofErr w:type="gramEnd"/>
            <w:r w:rsidRPr="00B51C58">
              <w:rPr>
                <w:sz w:val="26"/>
                <w:szCs w:val="26"/>
              </w:rPr>
              <w:t xml:space="preserve"> если юридическое лицо, находящееся под контролем иностранного инвестора или группы лиц, в которую входит иностранный инвестор, либо в совокупности юридическое лицо, находящееся под контролем иностранного инвестора или группы лиц, в которую входит иностранный инвестор, и лица, входящие </w:t>
            </w:r>
            <w:proofErr w:type="gramStart"/>
            <w:r w:rsidRPr="00B51C58">
              <w:rPr>
                <w:sz w:val="26"/>
                <w:szCs w:val="26"/>
              </w:rPr>
              <w:t xml:space="preserve">в одну группу лиц с таким юридическим лицом, будут обладать на основании договора и (или) решения органа государственной власти, предусмотренных Федеральным </w:t>
            </w:r>
            <w:hyperlink r:id="rId7">
              <w:r w:rsidRPr="00B51C58">
                <w:rPr>
                  <w:color w:val="0000FF"/>
                  <w:sz w:val="26"/>
                  <w:szCs w:val="26"/>
                </w:rPr>
                <w:t>законом</w:t>
              </w:r>
            </w:hyperlink>
            <w:r w:rsidRPr="00B51C58">
              <w:rPr>
                <w:sz w:val="26"/>
                <w:szCs w:val="26"/>
              </w:rPr>
              <w:t xml:space="preserve">, и (или) в результате перехода права на добычу (вылов) водных биоресурсов к указанным лицам в порядке универсального правопреемства правом (правами) на добычу (вылов) определенных видов водных биоресурсов, </w:t>
            </w:r>
            <w:hyperlink r:id="rId8">
              <w:r w:rsidRPr="00B51C58">
                <w:rPr>
                  <w:color w:val="0000FF"/>
                  <w:sz w:val="26"/>
                  <w:szCs w:val="26"/>
                </w:rPr>
                <w:t>перечень</w:t>
              </w:r>
            </w:hyperlink>
            <w:r w:rsidRPr="00B51C58">
              <w:rPr>
                <w:sz w:val="26"/>
                <w:szCs w:val="26"/>
              </w:rPr>
              <w:t xml:space="preserve"> которых утвержден распоряжением Правительства Российской Федерации от 3 июня 2023</w:t>
            </w:r>
            <w:proofErr w:type="gramEnd"/>
            <w:r w:rsidRPr="00B51C58">
              <w:rPr>
                <w:sz w:val="26"/>
                <w:szCs w:val="26"/>
              </w:rPr>
              <w:t xml:space="preserve"> </w:t>
            </w:r>
            <w:proofErr w:type="gramStart"/>
            <w:r w:rsidRPr="00B51C58">
              <w:rPr>
                <w:sz w:val="26"/>
                <w:szCs w:val="26"/>
              </w:rPr>
              <w:t xml:space="preserve">г. N 1455-р, во всех районах их добычи (вылова) в границах </w:t>
            </w:r>
            <w:proofErr w:type="spellStart"/>
            <w:r w:rsidRPr="00B51C58">
              <w:rPr>
                <w:sz w:val="26"/>
                <w:szCs w:val="26"/>
              </w:rPr>
              <w:t>рыбохозяйственного</w:t>
            </w:r>
            <w:proofErr w:type="spellEnd"/>
            <w:r w:rsidRPr="00B51C58">
              <w:rPr>
                <w:sz w:val="26"/>
                <w:szCs w:val="26"/>
              </w:rPr>
              <w:t xml:space="preserve"> бассейна в объеме общего допустимого улова указанных водных биоресурсов, распределенном применительно к видам квот, в размере более 35 процентов суммарного объема общего допустимого улова соответствующего вида водных биоресурсов, устанавливаемого в соответствии с Федеральным </w:t>
            </w:r>
            <w:hyperlink r:id="rId9">
              <w:r w:rsidRPr="00B51C58">
                <w:rPr>
                  <w:color w:val="0000FF"/>
                  <w:sz w:val="26"/>
                  <w:szCs w:val="26"/>
                </w:rPr>
                <w:t>законом</w:t>
              </w:r>
            </w:hyperlink>
            <w:r w:rsidRPr="00B51C58">
              <w:rPr>
                <w:sz w:val="26"/>
                <w:szCs w:val="26"/>
              </w:rPr>
              <w:t xml:space="preserve">, в районах добычи (вылова) в границах </w:t>
            </w:r>
            <w:proofErr w:type="spellStart"/>
            <w:r w:rsidRPr="00B51C58">
              <w:rPr>
                <w:sz w:val="26"/>
                <w:szCs w:val="26"/>
              </w:rPr>
              <w:t>рыбохозяйственного</w:t>
            </w:r>
            <w:proofErr w:type="spellEnd"/>
            <w:r w:rsidRPr="00B51C58">
              <w:rPr>
                <w:sz w:val="26"/>
                <w:szCs w:val="26"/>
              </w:rPr>
              <w:t xml:space="preserve"> бассейна.</w:t>
            </w:r>
            <w:proofErr w:type="gramEnd"/>
          </w:p>
        </w:tc>
        <w:tc>
          <w:tcPr>
            <w:tcW w:w="3566" w:type="dxa"/>
          </w:tcPr>
          <w:p w:rsidR="00CF52D6" w:rsidRDefault="00CF52D6" w:rsidP="007816E1">
            <w:pPr>
              <w:jc w:val="center"/>
            </w:pPr>
          </w:p>
        </w:tc>
      </w:tr>
    </w:tbl>
    <w:p w:rsidR="00F601FD" w:rsidRDefault="00F601FD" w:rsidP="00C53B76">
      <w:pPr>
        <w:ind w:left="-993"/>
        <w:jc w:val="center"/>
      </w:pPr>
    </w:p>
    <w:tbl>
      <w:tblPr>
        <w:tblW w:w="1063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C53B76" w:rsidRPr="00AB3AB6" w:rsidTr="00C53B76">
        <w:tc>
          <w:tcPr>
            <w:tcW w:w="10632" w:type="dxa"/>
            <w:shd w:val="clear" w:color="auto" w:fill="auto"/>
          </w:tcPr>
          <w:p w:rsidR="00C53B76" w:rsidRDefault="00C53B76" w:rsidP="00257307">
            <w:pPr>
              <w:pStyle w:val="a5"/>
              <w:ind w:left="574"/>
              <w:jc w:val="left"/>
              <w:rPr>
                <w:sz w:val="26"/>
                <w:szCs w:val="26"/>
                <w:lang w:val="ru-RU" w:eastAsia="ru-RU"/>
              </w:rPr>
            </w:pPr>
            <w:r w:rsidRPr="00AB3AB6">
              <w:rPr>
                <w:sz w:val="26"/>
                <w:szCs w:val="26"/>
                <w:lang w:val="ru-RU" w:eastAsia="ru-RU"/>
              </w:rPr>
              <w:t>Лицо</w:t>
            </w:r>
            <w:r>
              <w:rPr>
                <w:sz w:val="26"/>
                <w:szCs w:val="26"/>
                <w:lang w:val="ru-RU" w:eastAsia="ru-RU"/>
              </w:rPr>
              <w:t>,</w:t>
            </w:r>
            <w:r w:rsidRPr="00AB3AB6">
              <w:rPr>
                <w:sz w:val="26"/>
                <w:szCs w:val="26"/>
                <w:lang w:val="ru-RU" w:eastAsia="ru-RU"/>
              </w:rPr>
              <w:t xml:space="preserve"> уполномоченное на подписание</w:t>
            </w:r>
          </w:p>
          <w:p w:rsidR="00C53B76" w:rsidRPr="00AB3AB6" w:rsidRDefault="00C53B76" w:rsidP="00257307">
            <w:pPr>
              <w:pStyle w:val="a5"/>
              <w:ind w:left="57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 w:eastAsia="ru-RU"/>
              </w:rPr>
              <w:t>___________________________________________________________________________</w:t>
            </w:r>
            <w:r w:rsidRPr="00AB3AB6">
              <w:rPr>
                <w:sz w:val="26"/>
                <w:szCs w:val="26"/>
                <w:lang w:val="ru-RU" w:eastAsia="ru-RU"/>
              </w:rPr>
              <w:t xml:space="preserve"> </w:t>
            </w:r>
          </w:p>
          <w:p w:rsidR="00C53B76" w:rsidRPr="00C53B76" w:rsidRDefault="00C53B76" w:rsidP="00C53B76">
            <w:pPr>
              <w:pStyle w:val="a5"/>
              <w:ind w:left="574"/>
              <w:jc w:val="left"/>
              <w:rPr>
                <w:sz w:val="22"/>
                <w:szCs w:val="22"/>
              </w:rPr>
            </w:pPr>
            <w:proofErr w:type="gramStart"/>
            <w:r w:rsidRPr="00C53B76">
              <w:rPr>
                <w:sz w:val="22"/>
                <w:szCs w:val="22"/>
                <w:lang w:val="ru-RU"/>
              </w:rPr>
              <w:t>(</w:t>
            </w:r>
            <w:r w:rsidRPr="00C53B76">
              <w:rPr>
                <w:sz w:val="22"/>
                <w:szCs w:val="22"/>
              </w:rPr>
              <w:t>фамилия, имя, отчество (последнее – при наличии)</w:t>
            </w:r>
            <w:r w:rsidRPr="00C53B76">
              <w:rPr>
                <w:sz w:val="22"/>
                <w:szCs w:val="22"/>
                <w:lang w:val="ru-RU"/>
              </w:rPr>
              <w:t xml:space="preserve">                                </w:t>
            </w:r>
            <w:r w:rsidRPr="00C53B76">
              <w:rPr>
                <w:sz w:val="22"/>
                <w:szCs w:val="22"/>
                <w:lang w:val="ru-RU" w:eastAsia="ru-RU"/>
              </w:rPr>
              <w:t>(подпись)                         (дата)</w:t>
            </w:r>
            <w:proofErr w:type="gramEnd"/>
          </w:p>
        </w:tc>
      </w:tr>
      <w:tr w:rsidR="00C53B76" w:rsidRPr="00AB3AB6" w:rsidTr="00C53B76">
        <w:trPr>
          <w:trHeight w:val="446"/>
        </w:trPr>
        <w:tc>
          <w:tcPr>
            <w:tcW w:w="10632" w:type="dxa"/>
            <w:shd w:val="clear" w:color="auto" w:fill="auto"/>
            <w:vAlign w:val="center"/>
          </w:tcPr>
          <w:p w:rsidR="00C53B76" w:rsidRPr="00C53B76" w:rsidRDefault="00C53B76" w:rsidP="00C53B76">
            <w:pPr>
              <w:pStyle w:val="a5"/>
              <w:ind w:left="574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                                                                                                                                       </w:t>
            </w:r>
            <w:r w:rsidRPr="00C53B76">
              <w:rPr>
                <w:sz w:val="22"/>
                <w:szCs w:val="22"/>
                <w:lang w:val="ru-RU" w:eastAsia="ru-RU"/>
              </w:rPr>
              <w:t>М.П.</w:t>
            </w:r>
          </w:p>
        </w:tc>
      </w:tr>
      <w:tr w:rsidR="00C53B76" w:rsidRPr="00AB3AB6" w:rsidTr="00C53B76">
        <w:trPr>
          <w:trHeight w:val="337"/>
        </w:trPr>
        <w:tc>
          <w:tcPr>
            <w:tcW w:w="10632" w:type="dxa"/>
            <w:shd w:val="clear" w:color="auto" w:fill="auto"/>
          </w:tcPr>
          <w:p w:rsidR="00C53B76" w:rsidRPr="00C53B76" w:rsidRDefault="00C53B76" w:rsidP="00257307">
            <w:pPr>
              <w:autoSpaceDE w:val="0"/>
              <w:ind w:firstLine="540"/>
              <w:jc w:val="both"/>
              <w:rPr>
                <w:sz w:val="22"/>
                <w:szCs w:val="22"/>
                <w:lang w:eastAsia="ru-RU"/>
              </w:rPr>
            </w:pPr>
            <w:r w:rsidRPr="00C53B76">
              <w:rPr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</w:t>
            </w:r>
            <w:r w:rsidRPr="00C53B76">
              <w:rPr>
                <w:sz w:val="22"/>
                <w:szCs w:val="22"/>
              </w:rPr>
              <w:t xml:space="preserve">   (при наличии печати)</w:t>
            </w:r>
          </w:p>
        </w:tc>
      </w:tr>
    </w:tbl>
    <w:p w:rsidR="00B51C58" w:rsidRPr="00B51C58" w:rsidRDefault="00B51C58" w:rsidP="00C53B76">
      <w:pPr>
        <w:ind w:left="-993"/>
        <w:jc w:val="center"/>
        <w:rPr>
          <w:u w:val="single"/>
        </w:rPr>
      </w:pPr>
    </w:p>
    <w:sectPr w:rsidR="00B51C58" w:rsidRPr="00B51C58" w:rsidSect="00C53B76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3206E"/>
    <w:multiLevelType w:val="hybridMultilevel"/>
    <w:tmpl w:val="5D8E815C"/>
    <w:lvl w:ilvl="0" w:tplc="E472910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DA"/>
    <w:rsid w:val="00116E2D"/>
    <w:rsid w:val="0024377B"/>
    <w:rsid w:val="005B7490"/>
    <w:rsid w:val="007816E1"/>
    <w:rsid w:val="0091701E"/>
    <w:rsid w:val="0094272F"/>
    <w:rsid w:val="00A32425"/>
    <w:rsid w:val="00B51C58"/>
    <w:rsid w:val="00C47CC6"/>
    <w:rsid w:val="00C53B76"/>
    <w:rsid w:val="00CF52D6"/>
    <w:rsid w:val="00DC0658"/>
    <w:rsid w:val="00DF53DA"/>
    <w:rsid w:val="00E97F05"/>
    <w:rsid w:val="00F6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16E1"/>
    <w:pPr>
      <w:ind w:left="720"/>
      <w:contextualSpacing/>
    </w:pPr>
  </w:style>
  <w:style w:type="paragraph" w:customStyle="1" w:styleId="ConsPlusNormal">
    <w:name w:val="ConsPlusNormal"/>
    <w:rsid w:val="007816E1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Cs w:val="22"/>
      <w:lang w:eastAsia="ru-RU"/>
    </w:rPr>
  </w:style>
  <w:style w:type="paragraph" w:styleId="a5">
    <w:name w:val="Body Text Indent"/>
    <w:basedOn w:val="a"/>
    <w:link w:val="a6"/>
    <w:rsid w:val="00C53B76"/>
    <w:pPr>
      <w:shd w:val="clear" w:color="auto" w:fill="FFFFFF"/>
      <w:autoSpaceDE w:val="0"/>
      <w:spacing w:after="0" w:line="240" w:lineRule="auto"/>
      <w:ind w:left="4253"/>
      <w:jc w:val="both"/>
    </w:pPr>
    <w:rPr>
      <w:rFonts w:eastAsia="Times New Roman"/>
      <w:color w:val="auto"/>
      <w:sz w:val="20"/>
      <w:szCs w:val="24"/>
      <w:lang w:val="x-none" w:eastAsia="zh-CN"/>
    </w:rPr>
  </w:style>
  <w:style w:type="character" w:customStyle="1" w:styleId="a6">
    <w:name w:val="Основной текст с отступом Знак"/>
    <w:basedOn w:val="a0"/>
    <w:link w:val="a5"/>
    <w:rsid w:val="00C53B76"/>
    <w:rPr>
      <w:rFonts w:eastAsia="Times New Roman"/>
      <w:color w:val="auto"/>
      <w:sz w:val="20"/>
      <w:szCs w:val="24"/>
      <w:shd w:val="clear" w:color="auto" w:fill="FFFFFF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16E1"/>
    <w:pPr>
      <w:ind w:left="720"/>
      <w:contextualSpacing/>
    </w:pPr>
  </w:style>
  <w:style w:type="paragraph" w:customStyle="1" w:styleId="ConsPlusNormal">
    <w:name w:val="ConsPlusNormal"/>
    <w:rsid w:val="007816E1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Cs w:val="22"/>
      <w:lang w:eastAsia="ru-RU"/>
    </w:rPr>
  </w:style>
  <w:style w:type="paragraph" w:styleId="a5">
    <w:name w:val="Body Text Indent"/>
    <w:basedOn w:val="a"/>
    <w:link w:val="a6"/>
    <w:rsid w:val="00C53B76"/>
    <w:pPr>
      <w:shd w:val="clear" w:color="auto" w:fill="FFFFFF"/>
      <w:autoSpaceDE w:val="0"/>
      <w:spacing w:after="0" w:line="240" w:lineRule="auto"/>
      <w:ind w:left="4253"/>
      <w:jc w:val="both"/>
    </w:pPr>
    <w:rPr>
      <w:rFonts w:eastAsia="Times New Roman"/>
      <w:color w:val="auto"/>
      <w:sz w:val="20"/>
      <w:szCs w:val="24"/>
      <w:lang w:val="x-none" w:eastAsia="zh-CN"/>
    </w:rPr>
  </w:style>
  <w:style w:type="character" w:customStyle="1" w:styleId="a6">
    <w:name w:val="Основной текст с отступом Знак"/>
    <w:basedOn w:val="a0"/>
    <w:link w:val="a5"/>
    <w:rsid w:val="00C53B76"/>
    <w:rPr>
      <w:rFonts w:eastAsia="Times New Roman"/>
      <w:color w:val="auto"/>
      <w:sz w:val="20"/>
      <w:szCs w:val="24"/>
      <w:shd w:val="clear" w:color="auto" w:fill="FFFFFF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844&amp;dst=10000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73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612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7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Екатерина Сергеевна</dc:creator>
  <cp:keywords/>
  <dc:description/>
  <cp:lastModifiedBy>Конькова Екатерина Сергеевна</cp:lastModifiedBy>
  <cp:revision>7</cp:revision>
  <cp:lastPrinted>2024-08-29T10:03:00Z</cp:lastPrinted>
  <dcterms:created xsi:type="dcterms:W3CDTF">2024-08-29T06:35:00Z</dcterms:created>
  <dcterms:modified xsi:type="dcterms:W3CDTF">2024-08-30T04:58:00Z</dcterms:modified>
</cp:coreProperties>
</file>