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209" w:rsidRDefault="00501209">
      <w:pPr>
        <w:pStyle w:val="ConsPlusNormal"/>
        <w:jc w:val="right"/>
        <w:outlineLvl w:val="0"/>
      </w:pPr>
      <w:bookmarkStart w:id="0" w:name="_GoBack"/>
      <w:bookmarkEnd w:id="0"/>
      <w:r>
        <w:t>Утвержден</w:t>
      </w:r>
    </w:p>
    <w:p w:rsidR="00501209" w:rsidRDefault="00501209">
      <w:pPr>
        <w:pStyle w:val="ConsPlusNormal"/>
        <w:jc w:val="right"/>
      </w:pPr>
      <w:r>
        <w:t>постановлением</w:t>
      </w:r>
    </w:p>
    <w:p w:rsidR="00501209" w:rsidRDefault="00501209">
      <w:pPr>
        <w:pStyle w:val="ConsPlusNormal"/>
        <w:jc w:val="right"/>
      </w:pPr>
      <w:r>
        <w:t>администрации г. Кирова</w:t>
      </w:r>
    </w:p>
    <w:p w:rsidR="00501209" w:rsidRDefault="00501209">
      <w:pPr>
        <w:pStyle w:val="ConsPlusNormal"/>
        <w:jc w:val="right"/>
      </w:pPr>
      <w:r>
        <w:t>от 12 ноября 2018 г. N 2968-п</w:t>
      </w:r>
    </w:p>
    <w:p w:rsidR="00501209" w:rsidRDefault="00501209">
      <w:pPr>
        <w:pStyle w:val="ConsPlusNormal"/>
        <w:jc w:val="both"/>
      </w:pPr>
    </w:p>
    <w:p w:rsidR="00501209" w:rsidRDefault="00501209">
      <w:pPr>
        <w:pStyle w:val="ConsPlusTitle"/>
        <w:jc w:val="center"/>
      </w:pPr>
      <w:bookmarkStart w:id="1" w:name="P36"/>
      <w:bookmarkEnd w:id="1"/>
      <w:r>
        <w:t>АДМИНИСТРАТИВНЫЙ РЕГЛАМЕНТ</w:t>
      </w:r>
    </w:p>
    <w:p w:rsidR="00501209" w:rsidRDefault="00501209">
      <w:pPr>
        <w:pStyle w:val="ConsPlusTitle"/>
        <w:jc w:val="center"/>
      </w:pPr>
      <w:r>
        <w:t>ПРЕДОСТАВЛЕНИЯ МУНИЦИПАЛЬНОЙ УСЛУГИ "ВЫДАЧА РАЗРЕШЕНИЯ</w:t>
      </w:r>
    </w:p>
    <w:p w:rsidR="00501209" w:rsidRDefault="00501209">
      <w:pPr>
        <w:pStyle w:val="ConsPlusTitle"/>
        <w:jc w:val="center"/>
      </w:pPr>
      <w:r>
        <w:t>НА ИСПОЛЬЗОВАНИЕ ЗЕМЕЛЬ ИЛИ ЗЕМЕЛЬНОГО УЧАСТКА,</w:t>
      </w:r>
    </w:p>
    <w:p w:rsidR="00501209" w:rsidRDefault="00501209">
      <w:pPr>
        <w:pStyle w:val="ConsPlusTitle"/>
        <w:jc w:val="center"/>
      </w:pPr>
      <w:r>
        <w:t>РАСПОЛОЖЕННОГО НА ТЕРРИТОРИИ МУНИЦИПАЛЬНОГО ОБРАЗОВАНИЯ"</w:t>
      </w:r>
    </w:p>
    <w:p w:rsidR="00501209" w:rsidRDefault="00501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1209">
        <w:trPr>
          <w:jc w:val="center"/>
        </w:trPr>
        <w:tc>
          <w:tcPr>
            <w:tcW w:w="9294" w:type="dxa"/>
            <w:tcBorders>
              <w:top w:val="nil"/>
              <w:left w:val="single" w:sz="24" w:space="0" w:color="CED3F1"/>
              <w:bottom w:val="nil"/>
              <w:right w:val="single" w:sz="24" w:space="0" w:color="F4F3F8"/>
            </w:tcBorders>
            <w:shd w:val="clear" w:color="auto" w:fill="F4F3F8"/>
          </w:tcPr>
          <w:p w:rsidR="00501209" w:rsidRDefault="00501209">
            <w:pPr>
              <w:pStyle w:val="ConsPlusNormal"/>
              <w:jc w:val="center"/>
            </w:pPr>
            <w:r>
              <w:rPr>
                <w:color w:val="392C69"/>
              </w:rPr>
              <w:t>Список изменяющих документов</w:t>
            </w:r>
          </w:p>
          <w:p w:rsidR="00501209" w:rsidRDefault="00501209">
            <w:pPr>
              <w:pStyle w:val="ConsPlusNormal"/>
              <w:jc w:val="center"/>
            </w:pPr>
            <w:r>
              <w:rPr>
                <w:color w:val="392C69"/>
              </w:rPr>
              <w:t xml:space="preserve">(в ред. постановлений администрации г. Кирова от 15.02.2019 </w:t>
            </w:r>
            <w:hyperlink r:id="rId4" w:history="1">
              <w:r>
                <w:rPr>
                  <w:color w:val="0000FF"/>
                </w:rPr>
                <w:t>N 362-п</w:t>
              </w:r>
            </w:hyperlink>
            <w:r>
              <w:rPr>
                <w:color w:val="392C69"/>
              </w:rPr>
              <w:t>,</w:t>
            </w:r>
          </w:p>
          <w:p w:rsidR="00501209" w:rsidRDefault="00501209">
            <w:pPr>
              <w:pStyle w:val="ConsPlusNormal"/>
              <w:jc w:val="center"/>
            </w:pPr>
            <w:r>
              <w:rPr>
                <w:color w:val="392C69"/>
              </w:rPr>
              <w:t xml:space="preserve">от 17.04.2019 </w:t>
            </w:r>
            <w:hyperlink r:id="rId5" w:history="1">
              <w:r>
                <w:rPr>
                  <w:color w:val="0000FF"/>
                </w:rPr>
                <w:t>N 832-п</w:t>
              </w:r>
            </w:hyperlink>
            <w:r>
              <w:rPr>
                <w:color w:val="392C69"/>
              </w:rPr>
              <w:t>)</w:t>
            </w:r>
          </w:p>
        </w:tc>
      </w:tr>
    </w:tbl>
    <w:p w:rsidR="00501209" w:rsidRDefault="00501209">
      <w:pPr>
        <w:pStyle w:val="ConsPlusNormal"/>
        <w:jc w:val="both"/>
      </w:pPr>
    </w:p>
    <w:p w:rsidR="00501209" w:rsidRDefault="00501209">
      <w:pPr>
        <w:pStyle w:val="ConsPlusTitle"/>
        <w:jc w:val="center"/>
        <w:outlineLvl w:val="1"/>
      </w:pPr>
      <w:r>
        <w:t>1. Общие положения</w:t>
      </w:r>
    </w:p>
    <w:p w:rsidR="00501209" w:rsidRDefault="00501209">
      <w:pPr>
        <w:pStyle w:val="ConsPlusNormal"/>
        <w:jc w:val="both"/>
      </w:pPr>
    </w:p>
    <w:p w:rsidR="00501209" w:rsidRDefault="00501209">
      <w:pPr>
        <w:pStyle w:val="ConsPlusNormal"/>
        <w:ind w:firstLine="540"/>
        <w:jc w:val="both"/>
      </w:pPr>
      <w:r>
        <w:t>1.1. Административный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01209" w:rsidRDefault="00501209">
      <w:pPr>
        <w:pStyle w:val="ConsPlusNormal"/>
        <w:jc w:val="both"/>
      </w:pPr>
      <w:r>
        <w:t xml:space="preserve">(в ред. </w:t>
      </w:r>
      <w:hyperlink r:id="rId6" w:history="1">
        <w:r>
          <w:rPr>
            <w:color w:val="0000FF"/>
          </w:rPr>
          <w:t>постановления</w:t>
        </w:r>
      </w:hyperlink>
      <w:r>
        <w:t xml:space="preserve"> администрации г. Кирова от 15.02.2019 N 362-п)</w:t>
      </w:r>
    </w:p>
    <w:p w:rsidR="00501209" w:rsidRDefault="00501209">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7" w:history="1">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501209" w:rsidRDefault="00501209">
      <w:pPr>
        <w:pStyle w:val="ConsPlusNormal"/>
        <w:spacing w:before="220"/>
        <w:ind w:firstLine="540"/>
        <w:jc w:val="both"/>
      </w:pPr>
      <w:bookmarkStart w:id="2" w:name="P49"/>
      <w:bookmarkEnd w:id="2"/>
      <w:r>
        <w:t xml:space="preserve">1.2. 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8" w:history="1">
        <w:r>
          <w:rPr>
            <w:color w:val="0000FF"/>
          </w:rPr>
          <w:t>частях 2</w:t>
        </w:r>
      </w:hyperlink>
      <w:r>
        <w:t xml:space="preserve"> и </w:t>
      </w:r>
      <w:hyperlink r:id="rId9" w:history="1">
        <w:r>
          <w:rPr>
            <w:color w:val="0000FF"/>
          </w:rPr>
          <w:t>3 статьи 1</w:t>
        </w:r>
      </w:hyperlink>
      <w: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w:t>
      </w:r>
    </w:p>
    <w:p w:rsidR="00501209" w:rsidRDefault="00501209">
      <w:pPr>
        <w:pStyle w:val="ConsPlusNormal"/>
        <w:jc w:val="both"/>
      </w:pPr>
      <w:r>
        <w:t xml:space="preserve">(в ред. </w:t>
      </w:r>
      <w:hyperlink r:id="rId10"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t>1.3. Требования к порядку информирования о предоставлении муниципальной услуги.</w:t>
      </w:r>
    </w:p>
    <w:p w:rsidR="00501209" w:rsidRDefault="00501209">
      <w:pPr>
        <w:pStyle w:val="ConsPlusNormal"/>
        <w:spacing w:before="220"/>
        <w:ind w:firstLine="540"/>
        <w:jc w:val="both"/>
      </w:pPr>
      <w:bookmarkStart w:id="3" w:name="P52"/>
      <w:bookmarkEnd w:id="3"/>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Кирова, а также на Едином портале государственных и муниципальных услуг (функций) (далее - Единый портал).</w:t>
      </w:r>
    </w:p>
    <w:p w:rsidR="00501209" w:rsidRDefault="00501209">
      <w:pPr>
        <w:pStyle w:val="ConsPlusNormal"/>
        <w:spacing w:before="220"/>
        <w:ind w:firstLine="540"/>
        <w:jc w:val="both"/>
      </w:pPr>
      <w:r>
        <w:t xml:space="preserve">1.3.1.1. При личном обращении заявителя (представителя заявителя), а также обращении в письменной (электронной) форме специалист, ответственный за предоставление муниципальной </w:t>
      </w:r>
      <w:r>
        <w:lastRenderedPageBreak/>
        <w:t>услуги, предоставляет заявителю информацию о порядке предоставления муниципальной услуги.</w:t>
      </w:r>
    </w:p>
    <w:p w:rsidR="00501209" w:rsidRDefault="00501209">
      <w:pPr>
        <w:pStyle w:val="ConsPlusNormal"/>
        <w:spacing w:before="220"/>
        <w:ind w:firstLine="540"/>
        <w:jc w:val="both"/>
      </w:pPr>
      <w:r>
        <w:t>1.3.1.2.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01209" w:rsidRDefault="00501209">
      <w:pPr>
        <w:pStyle w:val="ConsPlusNormal"/>
        <w:spacing w:before="220"/>
        <w:ind w:firstLine="540"/>
        <w:jc w:val="both"/>
      </w:pPr>
      <w:r>
        <w:t>1.3.1.3.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01209" w:rsidRDefault="00501209">
      <w:pPr>
        <w:pStyle w:val="ConsPlusNormal"/>
        <w:spacing w:before="220"/>
        <w:ind w:firstLine="540"/>
        <w:jc w:val="both"/>
      </w:pPr>
      <w:r>
        <w:t>1.3.1.4. В случае подачи заявления в форме электронного документа с использованием Единого портала,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01209" w:rsidRDefault="00501209">
      <w:pPr>
        <w:pStyle w:val="ConsPlusNormal"/>
        <w:spacing w:before="220"/>
        <w:ind w:firstLine="540"/>
        <w:jc w:val="both"/>
      </w:pPr>
      <w:r>
        <w:t>1.3.1.5. Информация о порядке предоставления муниципальной услуги предоставляется бесплатно.</w:t>
      </w:r>
    </w:p>
    <w:p w:rsidR="00501209" w:rsidRDefault="00501209">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01209" w:rsidRDefault="00501209">
      <w:pPr>
        <w:pStyle w:val="ConsPlusNormal"/>
        <w:spacing w:before="220"/>
        <w:ind w:firstLine="540"/>
        <w:jc w:val="both"/>
      </w:pPr>
      <w:r>
        <w:t>1.3.2.1. 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501209" w:rsidRDefault="00501209">
      <w:pPr>
        <w:pStyle w:val="ConsPlusNormal"/>
        <w:spacing w:before="220"/>
        <w:ind w:firstLine="540"/>
        <w:jc w:val="both"/>
      </w:pPr>
      <w:r>
        <w:t>на официальном сайте администрации города Кирова в информационно-телекоммуникационной сети "Интернет" (далее - сеть Интернет) (http://admkirov.ru);</w:t>
      </w:r>
    </w:p>
    <w:p w:rsidR="00501209" w:rsidRDefault="00501209">
      <w:pPr>
        <w:pStyle w:val="ConsPlusNormal"/>
        <w:spacing w:before="220"/>
        <w:ind w:firstLine="540"/>
        <w:jc w:val="both"/>
      </w:pPr>
      <w:r>
        <w:t>на Региональном портале;</w:t>
      </w:r>
    </w:p>
    <w:p w:rsidR="00501209" w:rsidRDefault="00501209">
      <w:pPr>
        <w:pStyle w:val="ConsPlusNormal"/>
        <w:jc w:val="both"/>
      </w:pPr>
      <w:r>
        <w:t xml:space="preserve">(в ред. </w:t>
      </w:r>
      <w:hyperlink r:id="rId11" w:history="1">
        <w:r>
          <w:rPr>
            <w:color w:val="0000FF"/>
          </w:rPr>
          <w:t>постановления</w:t>
        </w:r>
      </w:hyperlink>
      <w:r>
        <w:t xml:space="preserve"> администрации г. Кирова от 15.02.2019 N 362-п)</w:t>
      </w:r>
    </w:p>
    <w:p w:rsidR="00501209" w:rsidRDefault="00501209">
      <w:pPr>
        <w:pStyle w:val="ConsPlusNormal"/>
        <w:spacing w:before="220"/>
        <w:ind w:firstLine="540"/>
        <w:jc w:val="both"/>
      </w:pPr>
      <w:r>
        <w:t>на Едином портале (http://gosuslugi.ru);</w:t>
      </w:r>
    </w:p>
    <w:p w:rsidR="00501209" w:rsidRDefault="00501209">
      <w:pPr>
        <w:pStyle w:val="ConsPlusNormal"/>
        <w:spacing w:before="220"/>
        <w:ind w:firstLine="540"/>
        <w:jc w:val="both"/>
      </w:pPr>
      <w:r>
        <w:t>на информационных стендах в администрации города Кирова, многофункциональных центрах;</w:t>
      </w:r>
    </w:p>
    <w:p w:rsidR="00501209" w:rsidRDefault="00501209">
      <w:pPr>
        <w:pStyle w:val="ConsPlusNormal"/>
        <w:spacing w:before="220"/>
        <w:ind w:firstLine="540"/>
        <w:jc w:val="both"/>
      </w:pPr>
      <w:r>
        <w:t>при личном обращении заявителя;</w:t>
      </w:r>
    </w:p>
    <w:p w:rsidR="00501209" w:rsidRDefault="00501209">
      <w:pPr>
        <w:pStyle w:val="ConsPlusNormal"/>
        <w:spacing w:before="220"/>
        <w:ind w:firstLine="540"/>
        <w:jc w:val="both"/>
      </w:pPr>
      <w:r>
        <w:t>при обращении в письменной форме, в форме электронного документа;</w:t>
      </w:r>
    </w:p>
    <w:p w:rsidR="00501209" w:rsidRDefault="00501209">
      <w:pPr>
        <w:pStyle w:val="ConsPlusNormal"/>
        <w:spacing w:before="220"/>
        <w:ind w:firstLine="540"/>
        <w:jc w:val="both"/>
      </w:pPr>
      <w:r>
        <w:t>по телефону.</w:t>
      </w:r>
    </w:p>
    <w:p w:rsidR="00501209" w:rsidRDefault="00501209">
      <w:pPr>
        <w:pStyle w:val="ConsPlusNormal"/>
        <w:spacing w:before="220"/>
        <w:ind w:firstLine="540"/>
        <w:jc w:val="both"/>
      </w:pPr>
      <w:r>
        <w:t>1.3.3. Информация о муниципальной услуге внесена в Реестр муниципальных услуг муниципального образования "Город Киров".</w:t>
      </w:r>
    </w:p>
    <w:p w:rsidR="00501209" w:rsidRDefault="00501209">
      <w:pPr>
        <w:pStyle w:val="ConsPlusNormal"/>
        <w:jc w:val="both"/>
      </w:pPr>
    </w:p>
    <w:p w:rsidR="00501209" w:rsidRDefault="00501209">
      <w:pPr>
        <w:pStyle w:val="ConsPlusTitle"/>
        <w:jc w:val="center"/>
        <w:outlineLvl w:val="1"/>
      </w:pPr>
      <w:r>
        <w:t>2. Стандарт предоставления муниципальной услуги</w:t>
      </w:r>
    </w:p>
    <w:p w:rsidR="00501209" w:rsidRDefault="00501209">
      <w:pPr>
        <w:pStyle w:val="ConsPlusNormal"/>
        <w:jc w:val="both"/>
      </w:pPr>
    </w:p>
    <w:p w:rsidR="00501209" w:rsidRDefault="00501209">
      <w:pPr>
        <w:pStyle w:val="ConsPlusNormal"/>
        <w:ind w:firstLine="540"/>
        <w:jc w:val="both"/>
      </w:pPr>
      <w:r>
        <w:t>2.1. Наименование муниципальной услуги: "Выдача разрешения на использование земель или земельного участка, расположенного на территории муниципального образования" (далее - муниципальная услуга).</w:t>
      </w:r>
    </w:p>
    <w:p w:rsidR="00501209" w:rsidRDefault="00501209">
      <w:pPr>
        <w:pStyle w:val="ConsPlusNormal"/>
        <w:jc w:val="both"/>
      </w:pPr>
      <w:r>
        <w:lastRenderedPageBreak/>
        <w:t xml:space="preserve">(в ред. </w:t>
      </w:r>
      <w:hyperlink r:id="rId12" w:history="1">
        <w:r>
          <w:rPr>
            <w:color w:val="0000FF"/>
          </w:rPr>
          <w:t>постановления</w:t>
        </w:r>
      </w:hyperlink>
      <w:r>
        <w:t xml:space="preserve"> администрации г. Кирова от 15.02.2019 N 362-п)</w:t>
      </w:r>
    </w:p>
    <w:p w:rsidR="00501209" w:rsidRDefault="00501209">
      <w:pPr>
        <w:pStyle w:val="ConsPlusNormal"/>
        <w:spacing w:before="220"/>
        <w:ind w:firstLine="540"/>
        <w:jc w:val="both"/>
      </w:pPr>
      <w:r>
        <w:t>2.2. Муниципальная услуга предоставляется администрацией муниципального образования "Город Киров" (далее - Администрация) в лице управления градостроительства и архитектуры (далее - Управление).</w:t>
      </w:r>
    </w:p>
    <w:p w:rsidR="00501209" w:rsidRDefault="00501209">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501209" w:rsidRDefault="00501209">
      <w:pPr>
        <w:pStyle w:val="ConsPlusNormal"/>
        <w:spacing w:before="220"/>
        <w:ind w:firstLine="540"/>
        <w:jc w:val="both"/>
      </w:pPr>
      <w:r>
        <w:t>2.4. Результатом предоставления муниципальной услуги является:</w:t>
      </w:r>
    </w:p>
    <w:p w:rsidR="00501209" w:rsidRDefault="00501209">
      <w:pPr>
        <w:pStyle w:val="ConsPlusNormal"/>
        <w:spacing w:before="220"/>
        <w:ind w:firstLine="540"/>
        <w:jc w:val="both"/>
      </w:pPr>
      <w:r>
        <w:t>выдача разрешения на использование земель или земельного участка;</w:t>
      </w:r>
    </w:p>
    <w:p w:rsidR="00501209" w:rsidRDefault="00501209">
      <w:pPr>
        <w:pStyle w:val="ConsPlusNormal"/>
        <w:spacing w:before="220"/>
        <w:ind w:firstLine="540"/>
        <w:jc w:val="both"/>
      </w:pPr>
      <w:r>
        <w:t>отказ в предоставлении муниципальной услуги.</w:t>
      </w:r>
    </w:p>
    <w:p w:rsidR="00501209" w:rsidRDefault="00501209">
      <w:pPr>
        <w:pStyle w:val="ConsPlusNormal"/>
        <w:spacing w:before="220"/>
        <w:ind w:firstLine="540"/>
        <w:jc w:val="both"/>
      </w:pPr>
      <w:r>
        <w:t>2.5. Исчерпывающий перечень документов, необходимых для предоставления муниципальной услуги.</w:t>
      </w:r>
    </w:p>
    <w:p w:rsidR="00501209" w:rsidRDefault="00501209">
      <w:pPr>
        <w:pStyle w:val="ConsPlusNormal"/>
        <w:spacing w:before="220"/>
        <w:ind w:firstLine="540"/>
        <w:jc w:val="both"/>
      </w:pPr>
      <w:bookmarkStart w:id="4" w:name="P80"/>
      <w:bookmarkEnd w:id="4"/>
      <w:r>
        <w:t>2.5.1. В целях получения разрешения на использование земельного участка заявитель (представитель заявителя) представляет:</w:t>
      </w:r>
    </w:p>
    <w:p w:rsidR="00501209" w:rsidRDefault="00501209">
      <w:pPr>
        <w:pStyle w:val="ConsPlusNormal"/>
        <w:spacing w:before="220"/>
        <w:ind w:firstLine="540"/>
        <w:jc w:val="both"/>
      </w:pPr>
      <w:bookmarkStart w:id="5" w:name="P81"/>
      <w:bookmarkEnd w:id="5"/>
      <w:r>
        <w:t xml:space="preserve">2.5.1.1. </w:t>
      </w:r>
      <w:hyperlink w:anchor="P357" w:history="1">
        <w:r>
          <w:rPr>
            <w:color w:val="0000FF"/>
          </w:rPr>
          <w:t>Заявление</w:t>
        </w:r>
      </w:hyperlink>
      <w:r>
        <w:t xml:space="preserve"> о выдаче разрешения на использование земель или земельного участка (приложение N 1 к настоящему Административному регламенту), в котором должны быть указаны:</w:t>
      </w:r>
    </w:p>
    <w:p w:rsidR="00501209" w:rsidRDefault="00501209">
      <w:pPr>
        <w:pStyle w:val="ConsPlusNormal"/>
        <w:spacing w:before="220"/>
        <w:ind w:firstLine="54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01209" w:rsidRDefault="00501209">
      <w:pPr>
        <w:pStyle w:val="ConsPlusNormal"/>
        <w:spacing w:before="22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01209" w:rsidRDefault="00501209">
      <w:pPr>
        <w:pStyle w:val="ConsPlusNormal"/>
        <w:spacing w:before="220"/>
        <w:ind w:firstLine="54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01209" w:rsidRDefault="00501209">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501209" w:rsidRDefault="00501209">
      <w:pPr>
        <w:pStyle w:val="ConsPlusNormal"/>
        <w:spacing w:before="220"/>
        <w:ind w:firstLine="540"/>
        <w:jc w:val="both"/>
      </w:pPr>
      <w:r>
        <w:t xml:space="preserve">предполагаемые цели использования земель или земельного участка в соответствии с </w:t>
      </w:r>
      <w:hyperlink r:id="rId13" w:history="1">
        <w:r>
          <w:rPr>
            <w:color w:val="0000FF"/>
          </w:rPr>
          <w:t>пунктом 1 статьи 39.34</w:t>
        </w:r>
      </w:hyperlink>
      <w:r>
        <w:t xml:space="preserve"> Земельного кодекса Российской Федерации;</w:t>
      </w:r>
    </w:p>
    <w:p w:rsidR="00501209" w:rsidRDefault="00501209">
      <w:pPr>
        <w:pStyle w:val="ConsPlusNormal"/>
        <w:spacing w:before="220"/>
        <w:ind w:firstLine="540"/>
        <w:jc w:val="both"/>
      </w:pPr>
      <w:r>
        <w:t>кадастровый номер земельного участка - в случае, если планируется использование всего земельного участка или его части;</w:t>
      </w:r>
    </w:p>
    <w:p w:rsidR="00501209" w:rsidRDefault="00501209">
      <w:pPr>
        <w:pStyle w:val="ConsPlusNormal"/>
        <w:spacing w:before="220"/>
        <w:ind w:firstLine="540"/>
        <w:jc w:val="both"/>
      </w:pPr>
      <w:r>
        <w:t xml:space="preserve">срок использования земель или земельного участка (в пределах сроков, установленных </w:t>
      </w:r>
      <w:hyperlink r:id="rId14" w:history="1">
        <w:r>
          <w:rPr>
            <w:color w:val="0000FF"/>
          </w:rPr>
          <w:t>пунктом 1 статьи 39.34</w:t>
        </w:r>
      </w:hyperlink>
      <w:r>
        <w:t xml:space="preserve"> Земельного кодекса Российской Федерации).</w:t>
      </w:r>
    </w:p>
    <w:p w:rsidR="00501209" w:rsidRDefault="00501209">
      <w:pPr>
        <w:pStyle w:val="ConsPlusNormal"/>
        <w:spacing w:before="220"/>
        <w:ind w:firstLine="540"/>
        <w:jc w:val="both"/>
      </w:pPr>
      <w:r>
        <w:t>2.5.1.2.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501209" w:rsidRDefault="00501209">
      <w:pPr>
        <w:pStyle w:val="ConsPlusNormal"/>
        <w:spacing w:before="220"/>
        <w:ind w:firstLine="540"/>
        <w:jc w:val="both"/>
      </w:pPr>
      <w:r>
        <w:t>2.5.1.3.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Схема границ).</w:t>
      </w:r>
    </w:p>
    <w:p w:rsidR="00501209" w:rsidRDefault="00501209">
      <w:pPr>
        <w:pStyle w:val="ConsPlusNormal"/>
        <w:spacing w:before="220"/>
        <w:ind w:firstLine="540"/>
        <w:jc w:val="both"/>
      </w:pPr>
      <w:bookmarkStart w:id="6" w:name="P91"/>
      <w:bookmarkEnd w:id="6"/>
      <w:r>
        <w:lastRenderedPageBreak/>
        <w:t>2.5.2. К заявлению могут быть приложены:</w:t>
      </w:r>
    </w:p>
    <w:p w:rsidR="00501209" w:rsidRDefault="00501209">
      <w:pPr>
        <w:pStyle w:val="ConsPlusNormal"/>
        <w:spacing w:before="220"/>
        <w:ind w:firstLine="540"/>
        <w:jc w:val="both"/>
      </w:pPr>
      <w:r>
        <w:t xml:space="preserve">абзац исключен. - </w:t>
      </w:r>
      <w:hyperlink r:id="rId15" w:history="1">
        <w:r>
          <w:rPr>
            <w:color w:val="0000FF"/>
          </w:rPr>
          <w:t>Постановление</w:t>
        </w:r>
      </w:hyperlink>
      <w:r>
        <w:t xml:space="preserve"> администрации г. Кирова от 17.04.2019 N 832-п;</w:t>
      </w:r>
    </w:p>
    <w:p w:rsidR="00501209" w:rsidRDefault="00501209">
      <w:pPr>
        <w:pStyle w:val="ConsPlusNormal"/>
        <w:spacing w:before="220"/>
        <w:ind w:firstLine="540"/>
        <w:jc w:val="both"/>
      </w:pPr>
      <w:r>
        <w:t>выписка из Единого государственного реестра недвижимости об объекте недвижимости;</w:t>
      </w:r>
    </w:p>
    <w:p w:rsidR="00501209" w:rsidRDefault="00501209">
      <w:pPr>
        <w:pStyle w:val="ConsPlusNormal"/>
        <w:jc w:val="both"/>
      </w:pPr>
      <w:r>
        <w:t xml:space="preserve">(в ред. </w:t>
      </w:r>
      <w:hyperlink r:id="rId16"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t>копия лицензии, удостоверяющей право проведения работ по геологическому изучению недр;</w:t>
      </w:r>
    </w:p>
    <w:p w:rsidR="00501209" w:rsidRDefault="00501209">
      <w:pPr>
        <w:pStyle w:val="ConsPlusNormal"/>
        <w:spacing w:before="220"/>
        <w:ind w:firstLine="540"/>
        <w:jc w:val="both"/>
      </w:pPr>
      <w:r>
        <w:t xml:space="preserve">иные документы, подтверждающие основания для использования земель или земельного участка в целях, предусмотренных </w:t>
      </w:r>
      <w:hyperlink r:id="rId17" w:history="1">
        <w:r>
          <w:rPr>
            <w:color w:val="0000FF"/>
          </w:rPr>
          <w:t>пунктом 1 статьи 39.34</w:t>
        </w:r>
      </w:hyperlink>
      <w:r>
        <w:t xml:space="preserve"> Земельного кодекса Российской Федерации.</w:t>
      </w:r>
    </w:p>
    <w:p w:rsidR="00501209" w:rsidRDefault="00501209">
      <w:pPr>
        <w:pStyle w:val="ConsPlusNormal"/>
        <w:spacing w:before="220"/>
        <w:ind w:firstLine="540"/>
        <w:jc w:val="both"/>
      </w:pPr>
      <w:r>
        <w:t xml:space="preserve">2.5.3. Документы, указанные в </w:t>
      </w:r>
      <w:hyperlink w:anchor="P80" w:history="1">
        <w:r>
          <w:rPr>
            <w:color w:val="0000FF"/>
          </w:rPr>
          <w:t>пункте 2.5.1</w:t>
        </w:r>
      </w:hyperlink>
      <w:r>
        <w:t xml:space="preserve"> настоящего подраздела, должны быть представлены заявителем самостоятельно.</w:t>
      </w:r>
    </w:p>
    <w:p w:rsidR="00501209" w:rsidRDefault="00501209">
      <w:pPr>
        <w:pStyle w:val="ConsPlusNormal"/>
        <w:spacing w:before="220"/>
        <w:ind w:firstLine="540"/>
        <w:jc w:val="both"/>
      </w:pPr>
      <w:r>
        <w:t xml:space="preserve">2.5.4. Документы (их копии или сведения, содержащиеся в них), указанные в </w:t>
      </w:r>
      <w:hyperlink w:anchor="P91" w:history="1">
        <w:r>
          <w:rPr>
            <w:color w:val="0000FF"/>
          </w:rPr>
          <w:t>подпункте 2.5.2</w:t>
        </w:r>
      </w:hyperlink>
      <w:r>
        <w:t xml:space="preserve"> настоящего подраздела, заявитель вправе представить самостоятельно по собственной инициативе.</w:t>
      </w:r>
    </w:p>
    <w:p w:rsidR="00501209" w:rsidRDefault="00501209">
      <w:pPr>
        <w:pStyle w:val="ConsPlusNormal"/>
        <w:spacing w:before="220"/>
        <w:ind w:firstLine="540"/>
        <w:jc w:val="both"/>
      </w:pPr>
      <w: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01209" w:rsidRDefault="00501209">
      <w:pPr>
        <w:pStyle w:val="ConsPlusNormal"/>
        <w:spacing w:before="220"/>
        <w:ind w:firstLine="540"/>
        <w:jc w:val="both"/>
      </w:pPr>
      <w:r>
        <w:t>2.5.5.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01209" w:rsidRDefault="00501209">
      <w:pPr>
        <w:pStyle w:val="ConsPlusNormal"/>
        <w:spacing w:before="220"/>
        <w:ind w:firstLine="540"/>
        <w:jc w:val="both"/>
      </w:pPr>
      <w:r>
        <w:t>2.5.6. При предоставлении муниципальной услуги Администрация не вправе требовать от заявителя:</w:t>
      </w:r>
    </w:p>
    <w:p w:rsidR="00501209" w:rsidRDefault="00501209">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01209" w:rsidRDefault="00501209">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color w:val="0000FF"/>
          </w:rPr>
          <w:t>части 6 статьи 7</w:t>
        </w:r>
      </w:hyperlink>
      <w:r>
        <w:t xml:space="preserve"> Закона N 210-ФЗ;</w:t>
      </w:r>
    </w:p>
    <w:p w:rsidR="00501209" w:rsidRDefault="00501209">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color w:val="0000FF"/>
          </w:rPr>
          <w:t>части 1 статьи 9</w:t>
        </w:r>
      </w:hyperlink>
      <w: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1209" w:rsidRDefault="00501209">
      <w:pPr>
        <w:pStyle w:val="ConsPlusNormal"/>
        <w:spacing w:before="220"/>
        <w:ind w:firstLine="540"/>
        <w:jc w:val="both"/>
      </w:pPr>
      <w: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1209" w:rsidRDefault="00501209">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1209" w:rsidRDefault="00501209">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1209" w:rsidRDefault="00501209">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01209" w:rsidRDefault="00501209">
      <w:pPr>
        <w:pStyle w:val="ConsPlusNormal"/>
        <w:spacing w:before="220"/>
        <w:ind w:firstLine="540"/>
        <w:jc w:val="both"/>
      </w:pPr>
      <w: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1209" w:rsidRDefault="00501209">
      <w:pPr>
        <w:pStyle w:val="ConsPlusNormal"/>
        <w:spacing w:before="220"/>
        <w:ind w:firstLine="540"/>
        <w:jc w:val="both"/>
      </w:pPr>
      <w:r>
        <w:t>подготовка Схемы границ.</w:t>
      </w:r>
    </w:p>
    <w:p w:rsidR="00501209" w:rsidRDefault="00501209">
      <w:pPr>
        <w:pStyle w:val="ConsPlusNormal"/>
        <w:spacing w:before="220"/>
        <w:ind w:firstLine="540"/>
        <w:jc w:val="both"/>
      </w:pPr>
      <w:bookmarkStart w:id="7" w:name="P111"/>
      <w:bookmarkEnd w:id="7"/>
      <w:r>
        <w:t>2.7. Исчерпывающий перечень оснований для отказа в приеме документов.</w:t>
      </w:r>
    </w:p>
    <w:p w:rsidR="00501209" w:rsidRDefault="00501209">
      <w:pPr>
        <w:pStyle w:val="ConsPlusNormal"/>
        <w:spacing w:before="220"/>
        <w:ind w:firstLine="540"/>
        <w:jc w:val="both"/>
      </w:pPr>
      <w: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501209" w:rsidRDefault="00501209">
      <w:pPr>
        <w:pStyle w:val="ConsPlusNormal"/>
        <w:spacing w:before="220"/>
        <w:ind w:firstLine="540"/>
        <w:jc w:val="both"/>
      </w:pPr>
      <w:r>
        <w:t>2.7.2. Текст письменного (в том числе в форме электронного документа) заявления не поддается прочтению.</w:t>
      </w:r>
    </w:p>
    <w:p w:rsidR="00501209" w:rsidRDefault="00501209">
      <w:pPr>
        <w:pStyle w:val="ConsPlusNormal"/>
        <w:spacing w:before="22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1209" w:rsidRDefault="00501209">
      <w:pPr>
        <w:pStyle w:val="ConsPlusNormal"/>
        <w:spacing w:before="220"/>
        <w:ind w:firstLine="540"/>
        <w:jc w:val="both"/>
      </w:pPr>
      <w:r>
        <w:t>2.8.1. Перечень оснований для приостановления предоставления муниципальной услуги.</w:t>
      </w:r>
    </w:p>
    <w:p w:rsidR="00501209" w:rsidRDefault="00501209">
      <w:pPr>
        <w:pStyle w:val="ConsPlusNormal"/>
        <w:spacing w:before="220"/>
        <w:ind w:firstLine="540"/>
        <w:jc w:val="both"/>
      </w:pPr>
      <w:r>
        <w:t>Оснований для приостановления предоставления муниципальной услуги не имеется.</w:t>
      </w:r>
    </w:p>
    <w:p w:rsidR="00501209" w:rsidRDefault="00501209">
      <w:pPr>
        <w:pStyle w:val="ConsPlusNormal"/>
        <w:spacing w:before="220"/>
        <w:ind w:firstLine="540"/>
        <w:jc w:val="both"/>
      </w:pPr>
      <w:bookmarkStart w:id="8" w:name="P117"/>
      <w:bookmarkEnd w:id="8"/>
      <w:r>
        <w:t>2.8.2. Исчерпывающий перечень оснований для отказа в предоставлении муниципальной услуги.</w:t>
      </w:r>
    </w:p>
    <w:p w:rsidR="00501209" w:rsidRDefault="00501209">
      <w:pPr>
        <w:pStyle w:val="ConsPlusNormal"/>
        <w:spacing w:before="220"/>
        <w:ind w:firstLine="540"/>
        <w:jc w:val="both"/>
      </w:pPr>
      <w:r>
        <w:t xml:space="preserve">2.8.2.1. Заявление подано с нарушением требований, установленных </w:t>
      </w:r>
      <w:hyperlink w:anchor="P81" w:history="1">
        <w:r>
          <w:rPr>
            <w:color w:val="0000FF"/>
          </w:rPr>
          <w:t>подпунктом 2.5.1.1</w:t>
        </w:r>
      </w:hyperlink>
      <w:r>
        <w:t xml:space="preserve"> настоящего Административного регламента.</w:t>
      </w:r>
    </w:p>
    <w:p w:rsidR="00501209" w:rsidRDefault="00501209">
      <w:pPr>
        <w:pStyle w:val="ConsPlusNormal"/>
        <w:spacing w:before="220"/>
        <w:ind w:firstLine="540"/>
        <w:jc w:val="both"/>
      </w:pPr>
      <w:r>
        <w:t xml:space="preserve">2.8.2.2. В заявлении указаны цели использования земель или земельного участка, или объекты, предполагаемые к размещению, не предусмотренные </w:t>
      </w:r>
      <w:hyperlink r:id="rId20" w:history="1">
        <w:r>
          <w:rPr>
            <w:color w:val="0000FF"/>
          </w:rPr>
          <w:t>пунктом 1 статьи 39.34</w:t>
        </w:r>
      </w:hyperlink>
      <w:r>
        <w:t xml:space="preserve"> Земельного кодекса Российской Федерации.</w:t>
      </w:r>
    </w:p>
    <w:p w:rsidR="00501209" w:rsidRDefault="00501209">
      <w:pPr>
        <w:pStyle w:val="ConsPlusNormal"/>
        <w:spacing w:before="220"/>
        <w:ind w:firstLine="540"/>
        <w:jc w:val="both"/>
      </w:pPr>
      <w:r>
        <w:lastRenderedPageBreak/>
        <w:t>2.8.2.3. Земельный участок, на использование которого испрашивается разрешение, предоставлен физическому или юридическому лицу.</w:t>
      </w:r>
    </w:p>
    <w:p w:rsidR="00501209" w:rsidRDefault="00501209">
      <w:pPr>
        <w:pStyle w:val="ConsPlusNormal"/>
        <w:spacing w:before="220"/>
        <w:ind w:firstLine="540"/>
        <w:jc w:val="both"/>
      </w:pPr>
      <w:r>
        <w:t>2.9. Размер платы, взимаемой за предоставление муниципальной услуги.</w:t>
      </w:r>
    </w:p>
    <w:p w:rsidR="00501209" w:rsidRDefault="00501209">
      <w:pPr>
        <w:pStyle w:val="ConsPlusNormal"/>
        <w:spacing w:before="220"/>
        <w:ind w:firstLine="540"/>
        <w:jc w:val="both"/>
      </w:pPr>
      <w:r>
        <w:t>Предоставление муниципальной услуги осуществляется на бесплатной основе.</w:t>
      </w:r>
    </w:p>
    <w:p w:rsidR="00501209" w:rsidRDefault="00501209">
      <w:pPr>
        <w:pStyle w:val="ConsPlusNormal"/>
        <w:spacing w:before="220"/>
        <w:ind w:firstLine="540"/>
        <w:jc w:val="both"/>
      </w:pPr>
      <w:r>
        <w:t>2.10. Срок предоставления муниципальной услуги.</w:t>
      </w:r>
    </w:p>
    <w:p w:rsidR="00501209" w:rsidRDefault="00501209">
      <w:pPr>
        <w:pStyle w:val="ConsPlusNormal"/>
        <w:spacing w:before="220"/>
        <w:ind w:firstLine="540"/>
        <w:jc w:val="both"/>
      </w:pPr>
      <w:r>
        <w:t>2.10.1. Максимальный срок предоставления муниципальной услуги составляет 10 дней со дня поступления заявления в Администрацию.</w:t>
      </w:r>
    </w:p>
    <w:p w:rsidR="00501209" w:rsidRDefault="00501209">
      <w:pPr>
        <w:pStyle w:val="ConsPlusNormal"/>
        <w:jc w:val="both"/>
      </w:pPr>
      <w:r>
        <w:t xml:space="preserve">(в ред. </w:t>
      </w:r>
      <w:hyperlink r:id="rId21"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t>2.10.2.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01209" w:rsidRDefault="00501209">
      <w:pPr>
        <w:pStyle w:val="ConsPlusNormal"/>
        <w:spacing w:before="220"/>
        <w:ind w:firstLine="540"/>
        <w:jc w:val="both"/>
      </w:pPr>
      <w:r>
        <w:t>2.10.3. Срок и порядок регистрации запроса о предоставлении муниципальной услуги.</w:t>
      </w:r>
    </w:p>
    <w:p w:rsidR="00501209" w:rsidRDefault="00501209">
      <w:pPr>
        <w:pStyle w:val="ConsPlusNormal"/>
        <w:spacing w:before="220"/>
        <w:ind w:firstLine="540"/>
        <w:jc w:val="both"/>
      </w:pPr>
      <w: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501209" w:rsidRDefault="00501209">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подлежит обязательной регистрации в течение 1 рабочего дня с момента поступления его в Администрацию.</w:t>
      </w:r>
    </w:p>
    <w:p w:rsidR="00501209" w:rsidRDefault="00501209">
      <w:pPr>
        <w:pStyle w:val="ConsPlusNormal"/>
        <w:spacing w:before="220"/>
        <w:ind w:firstLine="540"/>
        <w:jc w:val="both"/>
      </w:pPr>
      <w:r>
        <w:t>2.11. Требования к помещениям для предоставления муниципальной услуги.</w:t>
      </w:r>
    </w:p>
    <w:p w:rsidR="00501209" w:rsidRDefault="00501209">
      <w:pPr>
        <w:pStyle w:val="ConsPlusNormal"/>
        <w:spacing w:before="220"/>
        <w:ind w:firstLine="540"/>
        <w:jc w:val="both"/>
      </w:pPr>
      <w: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501209" w:rsidRDefault="00501209">
      <w:pPr>
        <w:pStyle w:val="ConsPlusNormal"/>
        <w:spacing w:before="220"/>
        <w:ind w:firstLine="540"/>
        <w:jc w:val="both"/>
      </w:pPr>
      <w: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501209" w:rsidRDefault="00501209">
      <w:pPr>
        <w:pStyle w:val="ConsPlusNormal"/>
        <w:spacing w:before="220"/>
        <w:ind w:firstLine="540"/>
        <w:jc w:val="both"/>
      </w:pPr>
      <w:r>
        <w:t>2.11.3. Места для информирования должны быть оборудованы информационными стендами, содержащими следующую информацию:</w:t>
      </w:r>
    </w:p>
    <w:p w:rsidR="00501209" w:rsidRDefault="00501209">
      <w:pPr>
        <w:pStyle w:val="ConsPlusNormal"/>
        <w:spacing w:before="220"/>
        <w:ind w:firstLine="540"/>
        <w:jc w:val="both"/>
      </w:pPr>
      <w:r>
        <w:t>часы приема, контактные телефоны, адрес официального сайта Администрации в сети Интернет, адреса электронной почты;</w:t>
      </w:r>
    </w:p>
    <w:p w:rsidR="00501209" w:rsidRDefault="00501209">
      <w:pPr>
        <w:pStyle w:val="ConsPlusNormal"/>
        <w:spacing w:before="220"/>
        <w:ind w:firstLine="540"/>
        <w:jc w:val="both"/>
      </w:pPr>
      <w:r>
        <w:t>образцы заявлений и перечни документов, необходимых для предоставления муниципальной услуги;</w:t>
      </w:r>
    </w:p>
    <w:p w:rsidR="00501209" w:rsidRDefault="00501209">
      <w:pPr>
        <w:pStyle w:val="ConsPlusNormal"/>
        <w:spacing w:before="220"/>
        <w:ind w:firstLine="540"/>
        <w:jc w:val="both"/>
      </w:pPr>
      <w:r>
        <w:t>исчерпывающая информация о порядке предоставления муниципальной услуги в текстовом виде.</w:t>
      </w:r>
    </w:p>
    <w:p w:rsidR="00501209" w:rsidRDefault="00501209">
      <w:pPr>
        <w:pStyle w:val="ConsPlusNormal"/>
        <w:spacing w:before="220"/>
        <w:ind w:firstLine="540"/>
        <w:jc w:val="both"/>
      </w:pPr>
      <w:r>
        <w:t>2.11.4. Кабинеты (кабинки) приема заявителей должны быть оборудованы информационными табличками с указанием:</w:t>
      </w:r>
    </w:p>
    <w:p w:rsidR="00501209" w:rsidRDefault="00501209">
      <w:pPr>
        <w:pStyle w:val="ConsPlusNormal"/>
        <w:spacing w:before="220"/>
        <w:ind w:firstLine="540"/>
        <w:jc w:val="both"/>
      </w:pPr>
      <w:r>
        <w:t>номера кабинета (кабинки);</w:t>
      </w:r>
    </w:p>
    <w:p w:rsidR="00501209" w:rsidRDefault="00501209">
      <w:pPr>
        <w:pStyle w:val="ConsPlusNormal"/>
        <w:spacing w:before="220"/>
        <w:ind w:firstLine="540"/>
        <w:jc w:val="both"/>
      </w:pPr>
      <w:r>
        <w:t>фамилии, имени и отчества специалиста, осуществляющего прием заявителей;</w:t>
      </w:r>
    </w:p>
    <w:p w:rsidR="00501209" w:rsidRDefault="00501209">
      <w:pPr>
        <w:pStyle w:val="ConsPlusNormal"/>
        <w:spacing w:before="220"/>
        <w:ind w:firstLine="540"/>
        <w:jc w:val="both"/>
      </w:pPr>
      <w:r>
        <w:t>дней и часов приема, времени перерыва на обед.</w:t>
      </w:r>
    </w:p>
    <w:p w:rsidR="00501209" w:rsidRDefault="00501209">
      <w:pPr>
        <w:pStyle w:val="ConsPlusNormal"/>
        <w:spacing w:before="220"/>
        <w:ind w:firstLine="540"/>
        <w:jc w:val="both"/>
      </w:pPr>
      <w:r>
        <w:lastRenderedPageBreak/>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01209" w:rsidRDefault="00501209">
      <w:pPr>
        <w:pStyle w:val="ConsPlusNormal"/>
        <w:spacing w:before="220"/>
        <w:ind w:firstLine="540"/>
        <w:jc w:val="both"/>
      </w:pPr>
      <w: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2" w:history="1">
        <w:r>
          <w:rPr>
            <w:color w:val="0000FF"/>
          </w:rPr>
          <w:t>законом</w:t>
        </w:r>
      </w:hyperlink>
      <w:r>
        <w:t xml:space="preserve"> от 24.11.1995 N 181-ФЗ "О социальной защите инвалидов в Российской Федерации".</w:t>
      </w:r>
    </w:p>
    <w:p w:rsidR="00501209" w:rsidRDefault="00501209">
      <w:pPr>
        <w:pStyle w:val="ConsPlusNormal"/>
        <w:spacing w:before="220"/>
        <w:ind w:firstLine="540"/>
        <w:jc w:val="both"/>
      </w:pPr>
      <w:r>
        <w:t xml:space="preserve">2.12. Порядок получения консультаций по вопросам предоставления муниципальной услуги указан в </w:t>
      </w:r>
      <w:hyperlink w:anchor="P52" w:history="1">
        <w:r>
          <w:rPr>
            <w:color w:val="0000FF"/>
          </w:rPr>
          <w:t>пункте 1.3.1 подраздела 1.3</w:t>
        </w:r>
      </w:hyperlink>
      <w:r>
        <w:t xml:space="preserve"> настоящего Административного регламента.</w:t>
      </w:r>
    </w:p>
    <w:p w:rsidR="00501209" w:rsidRDefault="00501209">
      <w:pPr>
        <w:pStyle w:val="ConsPlusNormal"/>
        <w:spacing w:before="220"/>
        <w:ind w:firstLine="540"/>
        <w:jc w:val="both"/>
      </w:pPr>
      <w:r>
        <w:t>2.13. Показатели доступности и качества муниципальной услуги.</w:t>
      </w:r>
    </w:p>
    <w:p w:rsidR="00501209" w:rsidRDefault="00501209">
      <w:pPr>
        <w:pStyle w:val="ConsPlusNormal"/>
        <w:spacing w:before="220"/>
        <w:ind w:firstLine="540"/>
        <w:jc w:val="both"/>
      </w:pPr>
      <w:r>
        <w:t>2.13.1. Показателями доступности муниципальной услуги являются:</w:t>
      </w:r>
    </w:p>
    <w:p w:rsidR="00501209" w:rsidRDefault="00501209">
      <w:pPr>
        <w:pStyle w:val="ConsPlusNormal"/>
        <w:spacing w:before="220"/>
        <w:ind w:firstLine="540"/>
        <w:jc w:val="both"/>
      </w:pPr>
      <w:r>
        <w:t>транспортная доступность к местам предоставления муниципальной услуги;</w:t>
      </w:r>
    </w:p>
    <w:p w:rsidR="00501209" w:rsidRDefault="00501209">
      <w:pPr>
        <w:pStyle w:val="ConsPlusNormal"/>
        <w:spacing w:before="220"/>
        <w:ind w:firstLine="540"/>
        <w:jc w:val="both"/>
      </w:pPr>
      <w:r>
        <w:t>наличие различных каналов получения информации о порядке получения муниципальной услуги и ходе ее предоставления;</w:t>
      </w:r>
    </w:p>
    <w:p w:rsidR="00501209" w:rsidRDefault="00501209">
      <w:pPr>
        <w:pStyle w:val="ConsPlusNormal"/>
        <w:spacing w:before="220"/>
        <w:ind w:firstLine="540"/>
        <w:jc w:val="both"/>
      </w:pPr>
      <w: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01209" w:rsidRDefault="00501209">
      <w:pPr>
        <w:pStyle w:val="ConsPlusNormal"/>
        <w:spacing w:before="220"/>
        <w:ind w:firstLine="540"/>
        <w:jc w:val="both"/>
      </w:pPr>
      <w:r>
        <w:t xml:space="preserve">обеспечение доступности инвалидов к получению муниципальной услуги в соответствии с Федеральным </w:t>
      </w:r>
      <w:hyperlink r:id="rId23" w:history="1">
        <w:r>
          <w:rPr>
            <w:color w:val="0000FF"/>
          </w:rPr>
          <w:t>законом</w:t>
        </w:r>
      </w:hyperlink>
      <w:r>
        <w:t xml:space="preserve"> от 24.11.1995 N 181-ФЗ "О социальной защите инвалидов в Российской Федерации";</w:t>
      </w:r>
    </w:p>
    <w:p w:rsidR="00501209" w:rsidRDefault="00501209">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1209" w:rsidRDefault="00501209">
      <w:pPr>
        <w:pStyle w:val="ConsPlusNormal"/>
        <w:jc w:val="both"/>
      </w:pPr>
      <w:r>
        <w:t xml:space="preserve">(абзац введен </w:t>
      </w:r>
      <w:hyperlink r:id="rId24" w:history="1">
        <w:r>
          <w:rPr>
            <w:color w:val="0000FF"/>
          </w:rPr>
          <w:t>постановлением</w:t>
        </w:r>
      </w:hyperlink>
      <w:r>
        <w:t xml:space="preserve"> администрации г. Кирова от 17.04.2019 N 832-п)</w:t>
      </w:r>
    </w:p>
    <w:p w:rsidR="00501209" w:rsidRDefault="00501209">
      <w:pPr>
        <w:pStyle w:val="ConsPlusNormal"/>
        <w:spacing w:before="220"/>
        <w:ind w:firstLine="540"/>
        <w:jc w:val="both"/>
      </w:pPr>
      <w:r>
        <w:t>возможность получения муниципальной услуги в многофункциональном центре (в том числе не в полном объеме);</w:t>
      </w:r>
    </w:p>
    <w:p w:rsidR="00501209" w:rsidRDefault="00501209">
      <w:pPr>
        <w:pStyle w:val="ConsPlusNormal"/>
        <w:jc w:val="both"/>
      </w:pPr>
      <w:r>
        <w:t xml:space="preserve">(абзац введен </w:t>
      </w:r>
      <w:hyperlink r:id="rId25" w:history="1">
        <w:r>
          <w:rPr>
            <w:color w:val="0000FF"/>
          </w:rPr>
          <w:t>постановлением</w:t>
        </w:r>
      </w:hyperlink>
      <w:r>
        <w:t xml:space="preserve"> администрации г. Кирова от 17.04.2019 N 832-п)</w:t>
      </w:r>
    </w:p>
    <w:p w:rsidR="00501209" w:rsidRDefault="00501209">
      <w:pPr>
        <w:pStyle w:val="ConsPlusNormal"/>
        <w:spacing w:before="220"/>
        <w:ind w:firstLine="540"/>
        <w:jc w:val="both"/>
      </w:pPr>
      <w:r>
        <w:t>получение муниципальной услуги посредством запроса о предоставлении нескольких муниципальных услуг (комплексного запроса) невозможно.</w:t>
      </w:r>
    </w:p>
    <w:p w:rsidR="00501209" w:rsidRDefault="00501209">
      <w:pPr>
        <w:pStyle w:val="ConsPlusNormal"/>
        <w:jc w:val="both"/>
      </w:pPr>
      <w:r>
        <w:t xml:space="preserve">(абзац введен </w:t>
      </w:r>
      <w:hyperlink r:id="rId26" w:history="1">
        <w:r>
          <w:rPr>
            <w:color w:val="0000FF"/>
          </w:rPr>
          <w:t>постановлением</w:t>
        </w:r>
      </w:hyperlink>
      <w:r>
        <w:t xml:space="preserve"> администрации г. Кирова от 17.04.2019 N 832-п)</w:t>
      </w:r>
    </w:p>
    <w:p w:rsidR="00501209" w:rsidRDefault="00501209">
      <w:pPr>
        <w:pStyle w:val="ConsPlusNormal"/>
        <w:spacing w:before="220"/>
        <w:ind w:firstLine="540"/>
        <w:jc w:val="both"/>
      </w:pPr>
      <w:r>
        <w:t>2.13.2. Показателями качества муниципальной услуги являются:</w:t>
      </w:r>
    </w:p>
    <w:p w:rsidR="00501209" w:rsidRDefault="00501209">
      <w:pPr>
        <w:pStyle w:val="ConsPlusNormal"/>
        <w:spacing w:before="220"/>
        <w:ind w:firstLine="540"/>
        <w:jc w:val="both"/>
      </w:pPr>
      <w:r>
        <w:t>соблюдение срока предоставления муниципальной услуги;</w:t>
      </w:r>
    </w:p>
    <w:p w:rsidR="00501209" w:rsidRDefault="00501209">
      <w:pPr>
        <w:pStyle w:val="ConsPlusNormal"/>
        <w:spacing w:before="220"/>
        <w:ind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01209" w:rsidRDefault="00501209">
      <w:pPr>
        <w:pStyle w:val="ConsPlusNormal"/>
        <w:spacing w:before="220"/>
        <w:ind w:firstLine="540"/>
        <w:jc w:val="both"/>
      </w:pPr>
      <w: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01209" w:rsidRDefault="00501209">
      <w:pPr>
        <w:pStyle w:val="ConsPlusNormal"/>
        <w:spacing w:before="220"/>
        <w:ind w:firstLine="540"/>
        <w:jc w:val="both"/>
      </w:pPr>
      <w:r>
        <w:t>2.13.3. Получение муниципальной услуги по экстерриториальному принципу невозможно.</w:t>
      </w:r>
    </w:p>
    <w:p w:rsidR="00501209" w:rsidRDefault="00501209">
      <w:pPr>
        <w:pStyle w:val="ConsPlusNormal"/>
        <w:spacing w:before="220"/>
        <w:ind w:firstLine="540"/>
        <w:jc w:val="both"/>
      </w:pPr>
      <w:r>
        <w:t xml:space="preserve">2.14. Требования, учитывающие особенности предоставления муниципальной услуги в </w:t>
      </w:r>
      <w:r>
        <w:lastRenderedPageBreak/>
        <w:t>электронной форме и в многофункциональном центре.</w:t>
      </w:r>
    </w:p>
    <w:p w:rsidR="00501209" w:rsidRDefault="00501209">
      <w:pPr>
        <w:pStyle w:val="ConsPlusNormal"/>
        <w:spacing w:before="220"/>
        <w:ind w:firstLine="540"/>
        <w:jc w:val="both"/>
      </w:pPr>
      <w:r>
        <w:t>2.14.1. Особенности предоставления муниципальной услуги в многофункциональном центре.</w:t>
      </w:r>
    </w:p>
    <w:p w:rsidR="00501209" w:rsidRDefault="00501209">
      <w:pPr>
        <w:pStyle w:val="ConsPlusNormal"/>
        <w:spacing w:before="220"/>
        <w:ind w:firstLine="540"/>
        <w:jc w:val="both"/>
      </w:pPr>
      <w: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01209" w:rsidRDefault="00501209">
      <w:pPr>
        <w:pStyle w:val="ConsPlusNormal"/>
        <w:spacing w:before="220"/>
        <w:ind w:firstLine="540"/>
        <w:jc w:val="both"/>
      </w:pPr>
      <w:r>
        <w:t>Муниципальная услуга не в полном объеме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501209" w:rsidRDefault="00501209">
      <w:pPr>
        <w:pStyle w:val="ConsPlusNormal"/>
        <w:spacing w:before="220"/>
        <w:ind w:firstLine="540"/>
        <w:jc w:val="both"/>
      </w:pPr>
      <w:r>
        <w:t>Получение муниципальной услуги в многофункциональном центре в полном объеме невозможно.</w:t>
      </w:r>
    </w:p>
    <w:p w:rsidR="00501209" w:rsidRDefault="00501209">
      <w:pPr>
        <w:pStyle w:val="ConsPlusNormal"/>
        <w:jc w:val="both"/>
      </w:pPr>
      <w:r>
        <w:t xml:space="preserve">(п. 2.14.1 в ред. </w:t>
      </w:r>
      <w:hyperlink r:id="rId27"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t>2.14.2. Особенности предоставления муниципальной услуги в электронной форме:</w:t>
      </w:r>
    </w:p>
    <w:p w:rsidR="00501209" w:rsidRDefault="00501209">
      <w:pPr>
        <w:pStyle w:val="ConsPlusNormal"/>
        <w:spacing w:before="220"/>
        <w:ind w:firstLine="540"/>
        <w:jc w:val="both"/>
      </w:pPr>
      <w: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501209" w:rsidRDefault="00501209">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501209" w:rsidRDefault="00501209">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01209" w:rsidRDefault="00501209">
      <w:pPr>
        <w:pStyle w:val="ConsPlusNormal"/>
        <w:spacing w:before="220"/>
        <w:ind w:firstLine="540"/>
        <w:jc w:val="both"/>
      </w:pPr>
      <w:r>
        <w:t>осуществление с использованием Единого портала, Регионального портала хода предоставления муниципальной услуги через "Личный кабинет пользователя".</w:t>
      </w:r>
    </w:p>
    <w:p w:rsidR="00501209" w:rsidRDefault="00501209">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01209" w:rsidRDefault="00501209">
      <w:pPr>
        <w:pStyle w:val="ConsPlusNormal"/>
        <w:spacing w:before="220"/>
        <w:ind w:firstLine="540"/>
        <w:jc w:val="both"/>
      </w:pPr>
      <w:r>
        <w:t>для физических лиц: простая электронная подпись либо усиленная квалифицированная подпись;</w:t>
      </w:r>
    </w:p>
    <w:p w:rsidR="00501209" w:rsidRDefault="00501209">
      <w:pPr>
        <w:pStyle w:val="ConsPlusNormal"/>
        <w:spacing w:before="220"/>
        <w:ind w:firstLine="540"/>
        <w:jc w:val="both"/>
      </w:pPr>
      <w:r>
        <w:t>для юридических лиц: усиленная квалифицированная подпись.</w:t>
      </w:r>
    </w:p>
    <w:p w:rsidR="00501209" w:rsidRDefault="00501209">
      <w:pPr>
        <w:pStyle w:val="ConsPlusNormal"/>
        <w:jc w:val="both"/>
      </w:pPr>
    </w:p>
    <w:p w:rsidR="00501209" w:rsidRDefault="00501209">
      <w:pPr>
        <w:pStyle w:val="ConsPlusTitle"/>
        <w:jc w:val="center"/>
        <w:outlineLvl w:val="1"/>
      </w:pPr>
      <w:r>
        <w:t>3. Состав, последовательность и сроки выполнения</w:t>
      </w:r>
    </w:p>
    <w:p w:rsidR="00501209" w:rsidRDefault="00501209">
      <w:pPr>
        <w:pStyle w:val="ConsPlusTitle"/>
        <w:jc w:val="center"/>
      </w:pPr>
      <w:r>
        <w:t>административных процедур (действий), требования к порядку</w:t>
      </w:r>
    </w:p>
    <w:p w:rsidR="00501209" w:rsidRDefault="00501209">
      <w:pPr>
        <w:pStyle w:val="ConsPlusTitle"/>
        <w:jc w:val="center"/>
      </w:pPr>
      <w:r>
        <w:t>их выполнения, в том числе особенности выполнения</w:t>
      </w:r>
    </w:p>
    <w:p w:rsidR="00501209" w:rsidRDefault="00501209">
      <w:pPr>
        <w:pStyle w:val="ConsPlusTitle"/>
        <w:jc w:val="center"/>
      </w:pPr>
      <w:r>
        <w:t>административных процедур (действий) в электронной форме,</w:t>
      </w:r>
    </w:p>
    <w:p w:rsidR="00501209" w:rsidRDefault="00501209">
      <w:pPr>
        <w:pStyle w:val="ConsPlusTitle"/>
        <w:jc w:val="center"/>
      </w:pPr>
      <w:r>
        <w:t>а также особенности выполнения административных процедур</w:t>
      </w:r>
    </w:p>
    <w:p w:rsidR="00501209" w:rsidRDefault="00501209">
      <w:pPr>
        <w:pStyle w:val="ConsPlusTitle"/>
        <w:jc w:val="center"/>
      </w:pPr>
      <w:r>
        <w:t>в многофункциональных центрах</w:t>
      </w:r>
    </w:p>
    <w:p w:rsidR="00501209" w:rsidRDefault="00501209">
      <w:pPr>
        <w:pStyle w:val="ConsPlusNormal"/>
        <w:jc w:val="both"/>
      </w:pPr>
    </w:p>
    <w:p w:rsidR="00501209" w:rsidRDefault="00501209">
      <w:pPr>
        <w:pStyle w:val="ConsPlusNormal"/>
        <w:ind w:firstLine="540"/>
        <w:jc w:val="both"/>
      </w:pPr>
      <w:r>
        <w:t>3.1. Описание последовательности действий при предоставлении муниципальной услуги.</w:t>
      </w:r>
    </w:p>
    <w:p w:rsidR="00501209" w:rsidRDefault="00501209">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501209" w:rsidRDefault="00501209">
      <w:pPr>
        <w:pStyle w:val="ConsPlusNormal"/>
        <w:spacing w:before="220"/>
        <w:ind w:firstLine="540"/>
        <w:jc w:val="both"/>
      </w:pPr>
      <w:r>
        <w:lastRenderedPageBreak/>
        <w:t>прием и регистрация заявления и представленных документов;</w:t>
      </w:r>
    </w:p>
    <w:p w:rsidR="00501209" w:rsidRDefault="00501209">
      <w:pPr>
        <w:pStyle w:val="ConsPlusNormal"/>
        <w:spacing w:before="220"/>
        <w:ind w:firstLine="540"/>
        <w:jc w:val="both"/>
      </w:pPr>
      <w:r>
        <w:t>рассмотрение заявления и представленных документов, направление межведомственных запросов;</w:t>
      </w:r>
    </w:p>
    <w:p w:rsidR="00501209" w:rsidRDefault="00501209">
      <w:pPr>
        <w:pStyle w:val="ConsPlusNormal"/>
        <w:spacing w:before="220"/>
        <w:ind w:firstLine="540"/>
        <w:jc w:val="both"/>
      </w:pPr>
      <w:r>
        <w:t>принятие решения;</w:t>
      </w:r>
    </w:p>
    <w:p w:rsidR="00501209" w:rsidRDefault="00501209">
      <w:pPr>
        <w:pStyle w:val="ConsPlusNormal"/>
        <w:spacing w:before="220"/>
        <w:ind w:firstLine="540"/>
        <w:jc w:val="both"/>
      </w:pPr>
      <w:r>
        <w:t>выдача документов.</w:t>
      </w:r>
    </w:p>
    <w:p w:rsidR="00501209" w:rsidRDefault="00501209">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501209" w:rsidRDefault="00501209">
      <w:pPr>
        <w:pStyle w:val="ConsPlusNormal"/>
        <w:spacing w:before="220"/>
        <w:ind w:firstLine="540"/>
        <w:jc w:val="both"/>
      </w:pPr>
      <w:r>
        <w:t>прием и регистрация заявления и представленных документов;</w:t>
      </w:r>
    </w:p>
    <w:p w:rsidR="00501209" w:rsidRDefault="00501209">
      <w:pPr>
        <w:pStyle w:val="ConsPlusNormal"/>
        <w:spacing w:before="220"/>
        <w:ind w:firstLine="540"/>
        <w:jc w:val="both"/>
      </w:pPr>
      <w:r>
        <w:t>рассмотрение заявления и представленных документов, направление межведомственных запросов;</w:t>
      </w:r>
    </w:p>
    <w:p w:rsidR="00501209" w:rsidRDefault="00501209">
      <w:pPr>
        <w:pStyle w:val="ConsPlusNormal"/>
        <w:spacing w:before="220"/>
        <w:ind w:firstLine="540"/>
        <w:jc w:val="both"/>
      </w:pPr>
      <w:r>
        <w:t>принятие решения;</w:t>
      </w:r>
    </w:p>
    <w:p w:rsidR="00501209" w:rsidRDefault="00501209">
      <w:pPr>
        <w:pStyle w:val="ConsPlusNormal"/>
        <w:spacing w:before="220"/>
        <w:ind w:firstLine="540"/>
        <w:jc w:val="both"/>
      </w:pPr>
      <w:r>
        <w:t>выдача документов.</w:t>
      </w:r>
    </w:p>
    <w:p w:rsidR="00501209" w:rsidRDefault="00501209">
      <w:pPr>
        <w:pStyle w:val="ConsPlusNormal"/>
        <w:spacing w:before="220"/>
        <w:ind w:firstLine="540"/>
        <w:jc w:val="both"/>
      </w:pPr>
      <w:r>
        <w:t>Перечень процедур (действий), выполняемых многофункциональным центром:</w:t>
      </w:r>
    </w:p>
    <w:p w:rsidR="00501209" w:rsidRDefault="00501209">
      <w:pPr>
        <w:pStyle w:val="ConsPlusNormal"/>
        <w:spacing w:before="220"/>
        <w:ind w:firstLine="540"/>
        <w:jc w:val="both"/>
      </w:pPr>
      <w:r>
        <w:t>прием и регистрация заявления и представленных документов;</w:t>
      </w:r>
    </w:p>
    <w:p w:rsidR="00501209" w:rsidRDefault="00501209">
      <w:pPr>
        <w:pStyle w:val="ConsPlusNormal"/>
        <w:spacing w:before="220"/>
        <w:ind w:firstLine="540"/>
        <w:jc w:val="both"/>
      </w:pPr>
      <w:r>
        <w:t>выдача документов.</w:t>
      </w:r>
    </w:p>
    <w:p w:rsidR="00501209" w:rsidRDefault="00501209">
      <w:pPr>
        <w:pStyle w:val="ConsPlusNormal"/>
        <w:spacing w:before="220"/>
        <w:ind w:firstLine="540"/>
        <w:jc w:val="both"/>
      </w:pPr>
      <w:r>
        <w:t>3.2. Описание последовательности административных действий при приеме и регистрации заявления и представленных документов.</w:t>
      </w:r>
    </w:p>
    <w:p w:rsidR="00501209" w:rsidRDefault="00501209">
      <w:pPr>
        <w:pStyle w:val="ConsPlusNormal"/>
        <w:spacing w:before="220"/>
        <w:ind w:firstLine="540"/>
        <w:jc w:val="both"/>
      </w:pPr>
      <w: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501209" w:rsidRDefault="00501209">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1" w:history="1">
        <w:r>
          <w:rPr>
            <w:color w:val="0000FF"/>
          </w:rPr>
          <w:t>подразделе 2.7</w:t>
        </w:r>
      </w:hyperlink>
      <w:r>
        <w:t xml:space="preserve"> настоящего Административного регламента.</w:t>
      </w:r>
    </w:p>
    <w:p w:rsidR="00501209" w:rsidRDefault="00501209">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501209" w:rsidRDefault="00501209">
      <w:pPr>
        <w:pStyle w:val="ConsPlusNormal"/>
        <w:spacing w:before="22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501209" w:rsidRDefault="00501209">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01209" w:rsidRDefault="00501209">
      <w:pPr>
        <w:pStyle w:val="ConsPlusNormal"/>
        <w:spacing w:before="220"/>
        <w:ind w:firstLine="540"/>
        <w:jc w:val="both"/>
      </w:pPr>
      <w:r>
        <w:t>Максимальный срок выполнения административной процедуры составляет 1 рабочий день с момента приема заявления.</w:t>
      </w:r>
    </w:p>
    <w:p w:rsidR="00501209" w:rsidRDefault="00501209">
      <w:pPr>
        <w:pStyle w:val="ConsPlusNormal"/>
        <w:spacing w:before="220"/>
        <w:ind w:firstLine="540"/>
        <w:jc w:val="both"/>
      </w:pPr>
      <w:bookmarkStart w:id="9" w:name="P204"/>
      <w:bookmarkEnd w:id="9"/>
      <w: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501209" w:rsidRDefault="00501209">
      <w:pPr>
        <w:pStyle w:val="ConsPlusNormal"/>
        <w:spacing w:before="220"/>
        <w:ind w:firstLine="540"/>
        <w:jc w:val="both"/>
      </w:pPr>
      <w:r>
        <w:t xml:space="preserve">3.3.1. Основанием для начала административной процедуры является поступление </w:t>
      </w:r>
      <w:r>
        <w:lastRenderedPageBreak/>
        <w:t>зарегистрированного в установленном порядке заявления специалисту, ответственному за предоставление муниципальной услуги.</w:t>
      </w:r>
    </w:p>
    <w:p w:rsidR="00501209" w:rsidRDefault="00501209">
      <w:pPr>
        <w:pStyle w:val="ConsPlusNormal"/>
        <w:spacing w:before="220"/>
        <w:ind w:firstLine="540"/>
        <w:jc w:val="both"/>
      </w:pPr>
      <w:r>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501209" w:rsidRDefault="00501209">
      <w:pPr>
        <w:pStyle w:val="ConsPlusNormal"/>
        <w:spacing w:before="220"/>
        <w:ind w:firstLine="540"/>
        <w:jc w:val="both"/>
      </w:pPr>
      <w:r>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501209" w:rsidRDefault="00501209">
      <w:pPr>
        <w:pStyle w:val="ConsPlusNormal"/>
        <w:spacing w:before="220"/>
        <w:ind w:firstLine="540"/>
        <w:jc w:val="both"/>
      </w:pPr>
      <w:r>
        <w:t>3.3.4. Максимальный срок выполнения административной процедуры составляет 3 дня со дня поступления заявления в Администрацию.</w:t>
      </w:r>
    </w:p>
    <w:p w:rsidR="00501209" w:rsidRDefault="00501209">
      <w:pPr>
        <w:pStyle w:val="ConsPlusNormal"/>
        <w:jc w:val="both"/>
      </w:pPr>
      <w:r>
        <w:t xml:space="preserve">(в ред. </w:t>
      </w:r>
      <w:hyperlink r:id="rId28"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bookmarkStart w:id="10" w:name="P210"/>
      <w:bookmarkEnd w:id="10"/>
      <w:r>
        <w:t>3.5. Описание последовательности административных действий при принятии решения.</w:t>
      </w:r>
    </w:p>
    <w:p w:rsidR="00501209" w:rsidRDefault="00501209">
      <w:pPr>
        <w:pStyle w:val="ConsPlusNormal"/>
        <w:spacing w:before="220"/>
        <w:ind w:firstLine="540"/>
        <w:jc w:val="both"/>
      </w:pPr>
      <w:r>
        <w:t>3.5.1.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501209" w:rsidRDefault="00501209">
      <w:pPr>
        <w:pStyle w:val="ConsPlusNormal"/>
        <w:spacing w:before="220"/>
        <w:ind w:firstLine="540"/>
        <w:jc w:val="both"/>
      </w:pPr>
      <w:r>
        <w:t>3.5.2. По результатам анализа полученных документов специалист, ответственный за предоставление муниципальной услуги:</w:t>
      </w:r>
    </w:p>
    <w:p w:rsidR="00501209" w:rsidRDefault="00501209">
      <w:pPr>
        <w:pStyle w:val="ConsPlusNormal"/>
        <w:spacing w:before="220"/>
        <w:ind w:firstLine="540"/>
        <w:jc w:val="both"/>
      </w:pPr>
      <w:bookmarkStart w:id="11" w:name="P213"/>
      <w:bookmarkEnd w:id="11"/>
      <w:r>
        <w:t xml:space="preserve">3.5.2.1. При наличии оснований, указанных в </w:t>
      </w:r>
      <w:hyperlink w:anchor="P117" w:history="1">
        <w:r>
          <w:rPr>
            <w:color w:val="0000FF"/>
          </w:rPr>
          <w:t>пункте 2.8.2 подраздела 2.8</w:t>
        </w:r>
      </w:hyperlink>
      <w:r>
        <w:t xml:space="preserve"> настоящего Административного регламента, обеспечивает подготовку решения об отказе в выдаче разрешения на использование земель или земельного участка (далее - решение об отказе в выдаче) заявителю с указанием причин отказа.</w:t>
      </w:r>
    </w:p>
    <w:p w:rsidR="00501209" w:rsidRDefault="00501209">
      <w:pPr>
        <w:pStyle w:val="ConsPlusNormal"/>
        <w:spacing w:before="220"/>
        <w:ind w:firstLine="540"/>
        <w:jc w:val="both"/>
      </w:pPr>
      <w:bookmarkStart w:id="12" w:name="P214"/>
      <w:bookmarkEnd w:id="12"/>
      <w:r>
        <w:t>3.5.2.2. При отсутствии оснований, указанных в пункте 2.8.2 подраздела 2.8 настоящего Административного регламента, обеспечивает подготовку решения о выдаче разрешения на использование земель или земельного участка (далее - решение о выдаче).</w:t>
      </w:r>
    </w:p>
    <w:p w:rsidR="00501209" w:rsidRDefault="00501209">
      <w:pPr>
        <w:pStyle w:val="ConsPlusNormal"/>
        <w:spacing w:before="220"/>
        <w:ind w:firstLine="540"/>
        <w:jc w:val="both"/>
      </w:pPr>
      <w:r>
        <w:t>3.5.3. Результатом выполнения административной процедуры могут являться принятые решение о выдаче и решение об отказе в выдаче.</w:t>
      </w:r>
    </w:p>
    <w:p w:rsidR="00501209" w:rsidRDefault="00501209">
      <w:pPr>
        <w:pStyle w:val="ConsPlusNormal"/>
        <w:spacing w:before="220"/>
        <w:ind w:firstLine="540"/>
        <w:jc w:val="both"/>
      </w:pPr>
      <w:r>
        <w:t>3.5.4. Максимальный срок выполнения действий составляет 6 дней с момента поступления документов (сведений, информации), полученных в порядке межведомственного взаимодействия.</w:t>
      </w:r>
    </w:p>
    <w:p w:rsidR="00501209" w:rsidRDefault="00501209">
      <w:pPr>
        <w:pStyle w:val="ConsPlusNormal"/>
        <w:jc w:val="both"/>
      </w:pPr>
      <w:r>
        <w:t xml:space="preserve">(в ред. </w:t>
      </w:r>
      <w:hyperlink r:id="rId29"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t>3.6. Описание последовательности административных действий при регистрации и выдаче документов заявителю.</w:t>
      </w:r>
    </w:p>
    <w:p w:rsidR="00501209" w:rsidRDefault="00501209">
      <w:pPr>
        <w:pStyle w:val="ConsPlusNormal"/>
        <w:spacing w:before="220"/>
        <w:ind w:firstLine="540"/>
        <w:jc w:val="both"/>
      </w:pPr>
      <w:r>
        <w:t xml:space="preserve">После подписания уполномоченным должностным лицом документов, указанных в </w:t>
      </w:r>
      <w:hyperlink w:anchor="P213" w:history="1">
        <w:r>
          <w:rPr>
            <w:color w:val="0000FF"/>
          </w:rPr>
          <w:t>пунктах 3.5.2.1</w:t>
        </w:r>
      </w:hyperlink>
      <w:r>
        <w:t xml:space="preserve">, </w:t>
      </w:r>
      <w:hyperlink w:anchor="P214" w:history="1">
        <w:r>
          <w:rPr>
            <w:color w:val="0000FF"/>
          </w:rPr>
          <w:t>3.5.2.2 подраздела 3.5</w:t>
        </w:r>
      </w:hyperlink>
      <w:r>
        <w:t xml:space="preserve"> настоящего Административного регламента, проводятся регистрация документов и направление заказным письмом заявителю (представителю заявителя) с приложением представленных им документов.</w:t>
      </w:r>
    </w:p>
    <w:p w:rsidR="00501209" w:rsidRDefault="00501209">
      <w:pPr>
        <w:pStyle w:val="ConsPlusNormal"/>
        <w:spacing w:before="220"/>
        <w:ind w:firstLine="540"/>
        <w:jc w:val="both"/>
      </w:pPr>
      <w:r>
        <w:t>Максимальный срок выполнения административной процедуры составляет 1 день с момента подписания уполномоченным должностным лицом результата предоставления муниципальной услуги.</w:t>
      </w:r>
    </w:p>
    <w:p w:rsidR="00501209" w:rsidRDefault="00501209">
      <w:pPr>
        <w:pStyle w:val="ConsPlusNormal"/>
        <w:jc w:val="both"/>
      </w:pPr>
      <w:r>
        <w:t xml:space="preserve">(в ред. </w:t>
      </w:r>
      <w:hyperlink r:id="rId30"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lastRenderedPageBreak/>
        <w:t>3.7.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501209" w:rsidRDefault="00501209">
      <w:pPr>
        <w:pStyle w:val="ConsPlusNormal"/>
        <w:spacing w:before="220"/>
        <w:ind w:firstLine="540"/>
        <w:jc w:val="both"/>
      </w:pPr>
      <w:r>
        <w:t>Информация о муниципальной услуге размещается на Едином портале, Региональном портале.</w:t>
      </w:r>
    </w:p>
    <w:p w:rsidR="00501209" w:rsidRDefault="00501209">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501209" w:rsidRDefault="00501209">
      <w:pPr>
        <w:pStyle w:val="ConsPlusNormal"/>
        <w:spacing w:before="220"/>
        <w:ind w:firstLine="540"/>
        <w:jc w:val="both"/>
      </w:pPr>
      <w:r>
        <w:t>3.7.1. Описание последовательности действий при приеме и регистрации заявления и представленных документов.</w:t>
      </w:r>
    </w:p>
    <w:p w:rsidR="00501209" w:rsidRDefault="00501209">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501209" w:rsidRDefault="00501209">
      <w:pPr>
        <w:pStyle w:val="ConsPlusNormal"/>
        <w:spacing w:before="220"/>
        <w:ind w:firstLine="540"/>
        <w:jc w:val="both"/>
      </w:pPr>
      <w:r>
        <w:t>3.7.2. Описание последовательности действий при рассмотрении заявления и представленных документов, направлении межведомственных запросов.</w:t>
      </w:r>
    </w:p>
    <w:p w:rsidR="00501209" w:rsidRDefault="00501209">
      <w:pPr>
        <w:pStyle w:val="ConsPlusNormal"/>
        <w:spacing w:before="22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04" w:history="1">
        <w:r>
          <w:rPr>
            <w:color w:val="0000FF"/>
          </w:rPr>
          <w:t>подразделом 3.3 раздела 3</w:t>
        </w:r>
      </w:hyperlink>
      <w:r>
        <w:t xml:space="preserve"> настоящего Административного регламента.</w:t>
      </w:r>
    </w:p>
    <w:p w:rsidR="00501209" w:rsidRDefault="00501209">
      <w:pPr>
        <w:pStyle w:val="ConsPlusNormal"/>
        <w:spacing w:before="220"/>
        <w:ind w:firstLine="540"/>
        <w:jc w:val="both"/>
      </w:pPr>
      <w:r>
        <w:t>3.7.3. Описание последовательности действий при принятии решения.</w:t>
      </w:r>
    </w:p>
    <w:p w:rsidR="00501209" w:rsidRDefault="00501209">
      <w:pPr>
        <w:pStyle w:val="ConsPlusNormal"/>
        <w:spacing w:before="220"/>
        <w:ind w:firstLine="540"/>
        <w:jc w:val="both"/>
      </w:pPr>
      <w:r>
        <w:t xml:space="preserve">Последовательность и срок административных действий аналогичны административным действиям и срокам, указанным в </w:t>
      </w:r>
      <w:hyperlink w:anchor="P210" w:history="1">
        <w:r>
          <w:rPr>
            <w:color w:val="0000FF"/>
          </w:rPr>
          <w:t>подразделе 3.5</w:t>
        </w:r>
      </w:hyperlink>
      <w:r>
        <w:t xml:space="preserve"> настоящего Административного регламента.</w:t>
      </w:r>
    </w:p>
    <w:p w:rsidR="00501209" w:rsidRDefault="00501209">
      <w:pPr>
        <w:pStyle w:val="ConsPlusNormal"/>
        <w:spacing w:before="220"/>
        <w:ind w:firstLine="540"/>
        <w:jc w:val="both"/>
      </w:pPr>
      <w:r>
        <w:t>3.7.4. Описание последовательности действий при регистрации и выдаче документов заявителю.</w:t>
      </w:r>
    </w:p>
    <w:p w:rsidR="00501209" w:rsidRDefault="00501209">
      <w:pPr>
        <w:pStyle w:val="ConsPlusNormal"/>
        <w:spacing w:before="220"/>
        <w:ind w:firstLine="540"/>
        <w:jc w:val="both"/>
      </w:pPr>
      <w:r>
        <w:t xml:space="preserve">Документы, указанные в </w:t>
      </w:r>
      <w:hyperlink w:anchor="P213" w:history="1">
        <w:r>
          <w:rPr>
            <w:color w:val="0000FF"/>
          </w:rPr>
          <w:t>подпунктах 3.5.2.1</w:t>
        </w:r>
      </w:hyperlink>
      <w:r>
        <w:t xml:space="preserve">, </w:t>
      </w:r>
      <w:hyperlink w:anchor="P214" w:history="1">
        <w:r>
          <w:rPr>
            <w:color w:val="0000FF"/>
          </w:rPr>
          <w:t>3.5.2.2 пункта 3.5.2 подраздела 3.5</w:t>
        </w:r>
      </w:hyperlink>
      <w: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501209" w:rsidRDefault="00501209">
      <w:pPr>
        <w:pStyle w:val="ConsPlusNormal"/>
        <w:spacing w:before="220"/>
        <w:ind w:firstLine="540"/>
        <w:jc w:val="both"/>
      </w:pPr>
      <w: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501209" w:rsidRDefault="00501209">
      <w:pPr>
        <w:pStyle w:val="ConsPlusNormal"/>
        <w:spacing w:before="220"/>
        <w:ind w:firstLine="540"/>
        <w:jc w:val="both"/>
      </w:pPr>
      <w:r>
        <w:t>Максимальный срок выполнения административной процедуры составляет 1 день с момента подписания документов уполномоченным должностным лицом.</w:t>
      </w:r>
    </w:p>
    <w:p w:rsidR="00501209" w:rsidRDefault="00501209">
      <w:pPr>
        <w:pStyle w:val="ConsPlusNormal"/>
        <w:jc w:val="both"/>
      </w:pPr>
      <w:r>
        <w:t xml:space="preserve">(в ред. </w:t>
      </w:r>
      <w:hyperlink r:id="rId31"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501209" w:rsidRDefault="00501209">
      <w:pPr>
        <w:pStyle w:val="ConsPlusNormal"/>
        <w:spacing w:before="220"/>
        <w:ind w:firstLine="540"/>
        <w:jc w:val="both"/>
      </w:pPr>
      <w:r>
        <w:t>3.8. Описание административных процедур (действий), выполняемых многофункциональными центрами.</w:t>
      </w:r>
    </w:p>
    <w:p w:rsidR="00501209" w:rsidRDefault="00501209">
      <w:pPr>
        <w:pStyle w:val="ConsPlusNormal"/>
        <w:spacing w:before="220"/>
        <w:ind w:firstLine="540"/>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w:t>
      </w:r>
      <w:r>
        <w:lastRenderedPageBreak/>
        <w:t>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01209" w:rsidRDefault="00501209">
      <w:pPr>
        <w:pStyle w:val="ConsPlusNormal"/>
        <w:spacing w:before="220"/>
        <w:ind w:firstLine="540"/>
        <w:jc w:val="both"/>
      </w:pPr>
      <w:r>
        <w:t>3.8.1. Описание последовательности действий при приеме и регистрации заявления и представленных документов.</w:t>
      </w:r>
    </w:p>
    <w:p w:rsidR="00501209" w:rsidRDefault="00501209">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01209" w:rsidRDefault="00501209">
      <w:pPr>
        <w:pStyle w:val="ConsPlusNormal"/>
        <w:spacing w:before="220"/>
        <w:ind w:firstLine="540"/>
        <w:jc w:val="both"/>
      </w:pPr>
      <w:r>
        <w:t>документа, удостоверяющего личность заявителя (его представителя);</w:t>
      </w:r>
    </w:p>
    <w:p w:rsidR="00501209" w:rsidRDefault="00501209">
      <w:pPr>
        <w:pStyle w:val="ConsPlusNormal"/>
        <w:spacing w:before="220"/>
        <w:ind w:firstLine="540"/>
        <w:jc w:val="both"/>
      </w:pPr>
      <w:r>
        <w:t>документа, подтверждающего полномочия представителя заявителя.</w:t>
      </w:r>
    </w:p>
    <w:p w:rsidR="00501209" w:rsidRDefault="00501209">
      <w:pPr>
        <w:pStyle w:val="ConsPlusNormal"/>
        <w:spacing w:before="220"/>
        <w:ind w:firstLine="540"/>
        <w:jc w:val="both"/>
      </w:pPr>
      <w:r>
        <w:t>Специалист, ответственный за прием и регистрацию документов:</w:t>
      </w:r>
    </w:p>
    <w:p w:rsidR="00501209" w:rsidRDefault="00501209">
      <w:pPr>
        <w:pStyle w:val="ConsPlusNormal"/>
        <w:spacing w:before="220"/>
        <w:ind w:firstLine="540"/>
        <w:jc w:val="both"/>
      </w:pPr>
      <w:r>
        <w:t>регистрирует в установленном порядке поступившие документы;</w:t>
      </w:r>
    </w:p>
    <w:p w:rsidR="00501209" w:rsidRDefault="00501209">
      <w:pPr>
        <w:pStyle w:val="ConsPlusNormal"/>
        <w:spacing w:before="220"/>
        <w:ind w:firstLine="540"/>
        <w:jc w:val="both"/>
      </w:pPr>
      <w:r>
        <w:t>оформляет уведомление о приеме документов и передает его заявителю;</w:t>
      </w:r>
    </w:p>
    <w:p w:rsidR="00501209" w:rsidRDefault="00501209">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w:t>
      </w:r>
    </w:p>
    <w:p w:rsidR="00501209" w:rsidRDefault="00501209">
      <w:pPr>
        <w:pStyle w:val="ConsPlusNormal"/>
        <w:spacing w:before="22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01209" w:rsidRDefault="00501209">
      <w:pPr>
        <w:pStyle w:val="ConsPlusNormal"/>
        <w:spacing w:before="220"/>
        <w:ind w:firstLine="540"/>
        <w:jc w:val="both"/>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501209" w:rsidRDefault="00501209">
      <w:pPr>
        <w:pStyle w:val="ConsPlusNormal"/>
        <w:spacing w:before="220"/>
        <w:ind w:firstLine="540"/>
        <w:jc w:val="both"/>
      </w:pPr>
      <w:r>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rsidR="00501209" w:rsidRDefault="00501209">
      <w:pPr>
        <w:pStyle w:val="ConsPlusNormal"/>
        <w:spacing w:before="220"/>
        <w:ind w:firstLine="540"/>
        <w:jc w:val="both"/>
      </w:pPr>
      <w:r>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01209" w:rsidRDefault="00501209">
      <w:pPr>
        <w:pStyle w:val="ConsPlusNormal"/>
        <w:spacing w:before="220"/>
        <w:ind w:firstLine="540"/>
        <w:jc w:val="both"/>
      </w:pPr>
      <w:r>
        <w:t>3.8.3. Описание последовательности действий при выдаче документов заявителю.</w:t>
      </w:r>
    </w:p>
    <w:p w:rsidR="00501209" w:rsidRDefault="00501209">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01209" w:rsidRDefault="00501209">
      <w:pPr>
        <w:pStyle w:val="ConsPlusNormal"/>
        <w:spacing w:before="220"/>
        <w:ind w:firstLine="540"/>
        <w:jc w:val="both"/>
      </w:pPr>
      <w:r>
        <w:t>документ, удостоверяющий личность заявителя либо его представителя;</w:t>
      </w:r>
    </w:p>
    <w:p w:rsidR="00501209" w:rsidRDefault="00501209">
      <w:pPr>
        <w:pStyle w:val="ConsPlusNormal"/>
        <w:spacing w:before="220"/>
        <w:ind w:firstLine="540"/>
        <w:jc w:val="both"/>
      </w:pPr>
      <w:r>
        <w:t>документ, подтверждающий полномочия представителя заявителя.</w:t>
      </w:r>
    </w:p>
    <w:p w:rsidR="00501209" w:rsidRDefault="00501209">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01209" w:rsidRDefault="00501209">
      <w:pPr>
        <w:pStyle w:val="ConsPlusNormal"/>
        <w:spacing w:before="220"/>
        <w:ind w:firstLine="540"/>
        <w:jc w:val="both"/>
      </w:pPr>
      <w:r>
        <w:t>3.9. Особенности выполнения административных процедур (действий) в многофункциональном центре.</w:t>
      </w:r>
    </w:p>
    <w:p w:rsidR="00501209" w:rsidRDefault="00501209">
      <w:pPr>
        <w:pStyle w:val="ConsPlusNormal"/>
        <w:spacing w:before="220"/>
        <w:ind w:firstLine="540"/>
        <w:jc w:val="both"/>
      </w:pPr>
      <w:r>
        <w:lastRenderedPageBreak/>
        <w:t>В случае подачи запроса на предоставление муниципальной услуги через многофункциональный центр:</w:t>
      </w:r>
    </w:p>
    <w:p w:rsidR="00501209" w:rsidRDefault="00501209">
      <w:pPr>
        <w:pStyle w:val="ConsPlusNormal"/>
        <w:spacing w:before="220"/>
        <w:ind w:firstLine="540"/>
        <w:jc w:val="both"/>
      </w:pPr>
      <w: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501209" w:rsidRDefault="00501209">
      <w:pPr>
        <w:pStyle w:val="ConsPlusNormal"/>
        <w:spacing w:before="220"/>
        <w:ind w:firstLine="540"/>
        <w:jc w:val="both"/>
      </w:pPr>
      <w: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01209" w:rsidRDefault="00501209">
      <w:pPr>
        <w:pStyle w:val="ConsPlusNormal"/>
        <w:spacing w:before="220"/>
        <w:ind w:firstLine="540"/>
        <w:jc w:val="both"/>
      </w:pPr>
      <w:r>
        <w:t>3.10. Порядок исправления допущенных опечаток и ошибок в выданных в результате предоставления муниципальной услуги документах.</w:t>
      </w:r>
    </w:p>
    <w:p w:rsidR="00501209" w:rsidRDefault="00501209">
      <w:pPr>
        <w:pStyle w:val="ConsPlusNormal"/>
        <w:spacing w:before="220"/>
        <w:ind w:firstLine="540"/>
        <w:jc w:val="both"/>
      </w:pPr>
      <w: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501209" w:rsidRDefault="00501209">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01209" w:rsidRDefault="00501209">
      <w:pPr>
        <w:pStyle w:val="ConsPlusNormal"/>
        <w:spacing w:before="220"/>
        <w:ind w:firstLine="540"/>
        <w:jc w:val="both"/>
      </w:pPr>
      <w: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501209" w:rsidRDefault="00501209">
      <w:pPr>
        <w:pStyle w:val="ConsPlusNormal"/>
        <w:spacing w:before="220"/>
        <w:ind w:firstLine="540"/>
        <w:jc w:val="both"/>
      </w:pPr>
      <w: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501209" w:rsidRDefault="00501209">
      <w:pPr>
        <w:pStyle w:val="ConsPlusNormal"/>
        <w:spacing w:before="220"/>
        <w:ind w:firstLine="540"/>
        <w:jc w:val="both"/>
      </w:pPr>
      <w:r>
        <w:t>3.11. Порядок отзыва заявления о предоставлении муниципальной услуги.</w:t>
      </w:r>
    </w:p>
    <w:p w:rsidR="00501209" w:rsidRDefault="00501209">
      <w:pPr>
        <w:pStyle w:val="ConsPlusNormal"/>
        <w:spacing w:before="220"/>
        <w:ind w:firstLine="540"/>
        <w:jc w:val="both"/>
      </w:pPr>
      <w: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01209" w:rsidRDefault="00501209">
      <w:pPr>
        <w:pStyle w:val="ConsPlusNormal"/>
        <w:spacing w:before="220"/>
        <w:ind w:firstLine="540"/>
        <w:jc w:val="both"/>
      </w:pPr>
      <w:r>
        <w:t>Заявление может быть подано посредством Регионального портала, через многофункциональный центр, а также непосредственно в Администрацию.</w:t>
      </w:r>
    </w:p>
    <w:p w:rsidR="00501209" w:rsidRDefault="00501209">
      <w:pPr>
        <w:pStyle w:val="ConsPlusNormal"/>
        <w:spacing w:before="220"/>
        <w:ind w:firstLine="540"/>
        <w:jc w:val="both"/>
      </w:pPr>
      <w:r>
        <w:t>Специалист Управления направляет заявителю заявление о выдаче разрешения на использование земель или земельного участка по адресу, содержащемуся в его заявлении, в течение 7 дней с момента поступления заявления об отзыве.</w:t>
      </w:r>
    </w:p>
    <w:p w:rsidR="00501209" w:rsidRDefault="00501209">
      <w:pPr>
        <w:pStyle w:val="ConsPlusNormal"/>
        <w:jc w:val="both"/>
      </w:pPr>
      <w:r>
        <w:t xml:space="preserve">(п. 3.11 введен </w:t>
      </w:r>
      <w:hyperlink r:id="rId32" w:history="1">
        <w:r>
          <w:rPr>
            <w:color w:val="0000FF"/>
          </w:rPr>
          <w:t>постановлением</w:t>
        </w:r>
      </w:hyperlink>
      <w:r>
        <w:t xml:space="preserve"> администрации г. Кирова от 17.04.2019 N 832-п)</w:t>
      </w:r>
    </w:p>
    <w:p w:rsidR="00501209" w:rsidRDefault="00501209">
      <w:pPr>
        <w:pStyle w:val="ConsPlusNormal"/>
        <w:jc w:val="both"/>
      </w:pPr>
    </w:p>
    <w:p w:rsidR="00501209" w:rsidRDefault="00501209">
      <w:pPr>
        <w:pStyle w:val="ConsPlusTitle"/>
        <w:jc w:val="center"/>
        <w:outlineLvl w:val="1"/>
      </w:pPr>
      <w:r>
        <w:t>4. Формы контроля за исполнением</w:t>
      </w:r>
    </w:p>
    <w:p w:rsidR="00501209" w:rsidRDefault="00501209">
      <w:pPr>
        <w:pStyle w:val="ConsPlusTitle"/>
        <w:jc w:val="center"/>
      </w:pPr>
      <w:r>
        <w:t>Административного регламента</w:t>
      </w:r>
    </w:p>
    <w:p w:rsidR="00501209" w:rsidRDefault="00501209">
      <w:pPr>
        <w:pStyle w:val="ConsPlusNormal"/>
        <w:jc w:val="both"/>
      </w:pPr>
    </w:p>
    <w:p w:rsidR="00501209" w:rsidRDefault="00501209">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501209" w:rsidRDefault="00501209">
      <w:pPr>
        <w:pStyle w:val="ConsPlusNormal"/>
        <w:spacing w:before="220"/>
        <w:ind w:firstLine="540"/>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501209" w:rsidRDefault="00501209">
      <w:pPr>
        <w:pStyle w:val="ConsPlusNormal"/>
        <w:spacing w:before="220"/>
        <w:ind w:firstLine="540"/>
        <w:jc w:val="both"/>
      </w:pPr>
      <w:r>
        <w:t>Глава Администрации, а также уполномоченное им должностное лицо, осуществляя контроль, вправе:</w:t>
      </w:r>
    </w:p>
    <w:p w:rsidR="00501209" w:rsidRDefault="00501209">
      <w:pPr>
        <w:pStyle w:val="ConsPlusNormal"/>
        <w:spacing w:before="220"/>
        <w:ind w:firstLine="540"/>
        <w:jc w:val="both"/>
      </w:pPr>
      <w:r>
        <w:lastRenderedPageBreak/>
        <w:t>контролировать соблюдение порядка и условий предоставления муниципальной услуги;</w:t>
      </w:r>
    </w:p>
    <w:p w:rsidR="00501209" w:rsidRDefault="00501209">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01209" w:rsidRDefault="00501209">
      <w:pPr>
        <w:pStyle w:val="ConsPlusNormal"/>
        <w:spacing w:before="22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501209" w:rsidRDefault="00501209">
      <w:pPr>
        <w:pStyle w:val="ConsPlusNormal"/>
        <w:spacing w:before="22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01209" w:rsidRDefault="00501209">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501209" w:rsidRDefault="00501209">
      <w:pPr>
        <w:pStyle w:val="ConsPlusNormal"/>
        <w:spacing w:before="220"/>
        <w:ind w:firstLine="540"/>
        <w:jc w:val="both"/>
      </w:pPr>
      <w:r>
        <w:t>4.2. Ответственность специалистов закрепляется в их должностных инструкциях.</w:t>
      </w:r>
    </w:p>
    <w:p w:rsidR="00501209" w:rsidRDefault="00501209">
      <w:pPr>
        <w:pStyle w:val="ConsPlusNormal"/>
        <w:spacing w:before="220"/>
        <w:ind w:firstLine="540"/>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501209" w:rsidRDefault="00501209">
      <w:pPr>
        <w:pStyle w:val="ConsPlusNormal"/>
        <w:spacing w:before="220"/>
        <w:ind w:firstLine="540"/>
        <w:jc w:val="both"/>
      </w:pPr>
      <w: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9" w:history="1">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01209" w:rsidRDefault="00501209">
      <w:pPr>
        <w:pStyle w:val="ConsPlusNormal"/>
        <w:jc w:val="both"/>
      </w:pPr>
      <w:r>
        <w:t xml:space="preserve">(п. 4.4 введен </w:t>
      </w:r>
      <w:hyperlink r:id="rId33" w:history="1">
        <w:r>
          <w:rPr>
            <w:color w:val="0000FF"/>
          </w:rPr>
          <w:t>постановлением</w:t>
        </w:r>
      </w:hyperlink>
      <w:r>
        <w:t xml:space="preserve"> администрации г. Кирова от 17.04.2019 N 832-п)</w:t>
      </w:r>
    </w:p>
    <w:p w:rsidR="00501209" w:rsidRDefault="00501209">
      <w:pPr>
        <w:pStyle w:val="ConsPlusNormal"/>
        <w:spacing w:before="220"/>
        <w:ind w:firstLine="540"/>
        <w:jc w:val="both"/>
      </w:pPr>
      <w: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501209" w:rsidRDefault="00501209">
      <w:pPr>
        <w:pStyle w:val="ConsPlusNormal"/>
        <w:jc w:val="both"/>
      </w:pPr>
      <w:r>
        <w:t xml:space="preserve">(п. 4.5 введен </w:t>
      </w:r>
      <w:hyperlink r:id="rId34" w:history="1">
        <w:r>
          <w:rPr>
            <w:color w:val="0000FF"/>
          </w:rPr>
          <w:t>постановлением</w:t>
        </w:r>
      </w:hyperlink>
      <w:r>
        <w:t xml:space="preserve"> администрации г. Кирова от 17.04.2019 N 832-п)</w:t>
      </w:r>
    </w:p>
    <w:p w:rsidR="00501209" w:rsidRDefault="00501209">
      <w:pPr>
        <w:pStyle w:val="ConsPlusNormal"/>
        <w:jc w:val="both"/>
      </w:pPr>
    </w:p>
    <w:p w:rsidR="00501209" w:rsidRDefault="00501209">
      <w:pPr>
        <w:pStyle w:val="ConsPlusTitle"/>
        <w:jc w:val="center"/>
        <w:outlineLvl w:val="1"/>
      </w:pPr>
      <w:bookmarkStart w:id="13" w:name="P289"/>
      <w:bookmarkEnd w:id="13"/>
      <w:r>
        <w:t>5. Досудебный (внесудебный) порядок обжалования</w:t>
      </w:r>
    </w:p>
    <w:p w:rsidR="00501209" w:rsidRDefault="00501209">
      <w:pPr>
        <w:pStyle w:val="ConsPlusTitle"/>
        <w:jc w:val="center"/>
      </w:pPr>
      <w:r>
        <w:t>решений и действий (бездействия) органа,</w:t>
      </w:r>
    </w:p>
    <w:p w:rsidR="00501209" w:rsidRDefault="00501209">
      <w:pPr>
        <w:pStyle w:val="ConsPlusTitle"/>
        <w:jc w:val="center"/>
      </w:pPr>
      <w:r>
        <w:t>предоставляющего муниципальную услугу, должностного лица</w:t>
      </w:r>
    </w:p>
    <w:p w:rsidR="00501209" w:rsidRDefault="00501209">
      <w:pPr>
        <w:pStyle w:val="ConsPlusTitle"/>
        <w:jc w:val="center"/>
      </w:pPr>
      <w:r>
        <w:t>органа, предоставляющего муниципальную услугу,</w:t>
      </w:r>
    </w:p>
    <w:p w:rsidR="00501209" w:rsidRDefault="00501209">
      <w:pPr>
        <w:pStyle w:val="ConsPlusTitle"/>
        <w:jc w:val="center"/>
      </w:pPr>
      <w:r>
        <w:t>либо муниципального служащего,</w:t>
      </w:r>
    </w:p>
    <w:p w:rsidR="00501209" w:rsidRDefault="00501209">
      <w:pPr>
        <w:pStyle w:val="ConsPlusTitle"/>
        <w:jc w:val="center"/>
      </w:pPr>
      <w:r>
        <w:t>а также многофункциональных центров и их работников</w:t>
      </w:r>
    </w:p>
    <w:p w:rsidR="00501209" w:rsidRDefault="00501209">
      <w:pPr>
        <w:pStyle w:val="ConsPlusNormal"/>
        <w:jc w:val="both"/>
      </w:pPr>
    </w:p>
    <w:p w:rsidR="00501209" w:rsidRDefault="00501209">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501209" w:rsidRDefault="00501209">
      <w:pPr>
        <w:pStyle w:val="ConsPlusNormal"/>
        <w:spacing w:before="220"/>
        <w:ind w:firstLine="540"/>
        <w:jc w:val="both"/>
      </w:pPr>
      <w:bookmarkStart w:id="14" w:name="P297"/>
      <w:bookmarkEnd w:id="14"/>
      <w:r>
        <w:t>5.1.1. Нарушение срока регистрации запроса заявителя о предоставлении муниципальной услуги.</w:t>
      </w:r>
    </w:p>
    <w:p w:rsidR="00501209" w:rsidRDefault="00501209">
      <w:pPr>
        <w:pStyle w:val="ConsPlusNormal"/>
        <w:jc w:val="both"/>
      </w:pPr>
      <w:r>
        <w:t xml:space="preserve">(в ред. </w:t>
      </w:r>
      <w:hyperlink r:id="rId35"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t>5.1.2. Нарушение срока предоставления услуги.</w:t>
      </w:r>
    </w:p>
    <w:p w:rsidR="00501209" w:rsidRDefault="00501209">
      <w:pPr>
        <w:pStyle w:val="ConsPlusNormal"/>
        <w:spacing w:before="220"/>
        <w:ind w:firstLine="540"/>
        <w:jc w:val="both"/>
      </w:pPr>
      <w:bookmarkStart w:id="15" w:name="P300"/>
      <w:bookmarkEnd w:id="15"/>
      <w:r>
        <w:t xml:space="preserve">5.1.3.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1209" w:rsidRDefault="00501209">
      <w:pPr>
        <w:pStyle w:val="ConsPlusNormal"/>
        <w:spacing w:before="220"/>
        <w:ind w:firstLine="540"/>
        <w:jc w:val="both"/>
      </w:pPr>
      <w:bookmarkStart w:id="16" w:name="P301"/>
      <w:bookmarkEnd w:id="16"/>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501209" w:rsidRDefault="00501209">
      <w:pPr>
        <w:pStyle w:val="ConsPlusNormal"/>
        <w:spacing w:before="220"/>
        <w:ind w:firstLine="540"/>
        <w:jc w:val="both"/>
      </w:pPr>
      <w: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501209" w:rsidRDefault="00501209">
      <w:pPr>
        <w:pStyle w:val="ConsPlusNormal"/>
        <w:spacing w:before="220"/>
        <w:ind w:firstLine="540"/>
        <w:jc w:val="both"/>
      </w:pPr>
      <w:bookmarkStart w:id="17" w:name="P303"/>
      <w:bookmarkEnd w:id="17"/>
      <w:r>
        <w:t>5.1.6.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01209" w:rsidRDefault="00501209">
      <w:pPr>
        <w:pStyle w:val="ConsPlusNormal"/>
        <w:spacing w:before="220"/>
        <w:ind w:firstLine="540"/>
        <w:jc w:val="both"/>
      </w:pPr>
      <w:r>
        <w:t>5.1.7. Отказ органа Администрации, предоставляющего муниципальную услугу, должностного лица 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1209" w:rsidRDefault="00501209">
      <w:pPr>
        <w:pStyle w:val="ConsPlusNormal"/>
        <w:spacing w:before="220"/>
        <w:ind w:firstLine="540"/>
        <w:jc w:val="both"/>
      </w:pPr>
      <w:bookmarkStart w:id="18" w:name="P305"/>
      <w:bookmarkEnd w:id="18"/>
      <w:r>
        <w:t>5.1.8. Нарушение срока или порядка выдачи документов по результатам предоставления муниципальной услуги.</w:t>
      </w:r>
    </w:p>
    <w:p w:rsidR="00501209" w:rsidRDefault="00501209">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01209" w:rsidRDefault="00501209">
      <w:pPr>
        <w:pStyle w:val="ConsPlusNormal"/>
        <w:spacing w:before="22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Pr>
            <w:color w:val="0000FF"/>
          </w:rPr>
          <w:t>пунктом 4 части 1 статьи 7</w:t>
        </w:r>
      </w:hyperlink>
      <w:r>
        <w:t xml:space="preserve"> Закона N 210-ФЗ.</w:t>
      </w:r>
    </w:p>
    <w:p w:rsidR="00501209" w:rsidRDefault="00501209">
      <w:pPr>
        <w:pStyle w:val="ConsPlusNormal"/>
        <w:jc w:val="both"/>
      </w:pPr>
      <w:r>
        <w:t xml:space="preserve">(в ред. </w:t>
      </w:r>
      <w:hyperlink r:id="rId37" w:history="1">
        <w:r>
          <w:rPr>
            <w:color w:val="0000FF"/>
          </w:rPr>
          <w:t>постановления</w:t>
        </w:r>
      </w:hyperlink>
      <w:r>
        <w:t xml:space="preserve"> администрации г. Кирова от 17.04.2019 N 832-п)</w:t>
      </w:r>
    </w:p>
    <w:p w:rsidR="00501209" w:rsidRDefault="00501209">
      <w:pPr>
        <w:pStyle w:val="ConsPlusNormal"/>
        <w:spacing w:before="220"/>
        <w:ind w:firstLine="540"/>
        <w:jc w:val="both"/>
      </w:pPr>
      <w:r>
        <w:t xml:space="preserve">Решения и действия (бездействие) многофункциональных центров и их работников могут быть обжалованы в случаях, предусмотренных </w:t>
      </w:r>
      <w:hyperlink w:anchor="P297" w:history="1">
        <w:r>
          <w:rPr>
            <w:color w:val="0000FF"/>
          </w:rPr>
          <w:t>пунктами 5.1.1</w:t>
        </w:r>
      </w:hyperlink>
      <w:r>
        <w:t xml:space="preserve">, </w:t>
      </w:r>
      <w:hyperlink w:anchor="P300" w:history="1">
        <w:r>
          <w:rPr>
            <w:color w:val="0000FF"/>
          </w:rPr>
          <w:t>5.1.3</w:t>
        </w:r>
      </w:hyperlink>
      <w:r>
        <w:t xml:space="preserve">, </w:t>
      </w:r>
      <w:hyperlink w:anchor="P301" w:history="1">
        <w:r>
          <w:rPr>
            <w:color w:val="0000FF"/>
          </w:rPr>
          <w:t>5.1.4</w:t>
        </w:r>
      </w:hyperlink>
      <w:r>
        <w:t xml:space="preserve">, </w:t>
      </w:r>
      <w:hyperlink w:anchor="P303" w:history="1">
        <w:r>
          <w:rPr>
            <w:color w:val="0000FF"/>
          </w:rPr>
          <w:t>5.1.6</w:t>
        </w:r>
      </w:hyperlink>
      <w:r>
        <w:t xml:space="preserve">, </w:t>
      </w:r>
      <w:hyperlink w:anchor="P305" w:history="1">
        <w:r>
          <w:rPr>
            <w:color w:val="0000FF"/>
          </w:rPr>
          <w:t>5.1.8</w:t>
        </w:r>
      </w:hyperlink>
      <w:r>
        <w:t xml:space="preserve"> настоящего раздела.</w:t>
      </w:r>
    </w:p>
    <w:p w:rsidR="00501209" w:rsidRDefault="00501209">
      <w:pPr>
        <w:pStyle w:val="ConsPlusNormal"/>
        <w:spacing w:before="22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501209" w:rsidRDefault="00501209">
      <w:pPr>
        <w:pStyle w:val="ConsPlusNormal"/>
        <w:spacing w:before="220"/>
        <w:ind w:firstLine="540"/>
        <w:jc w:val="both"/>
      </w:pPr>
      <w:r>
        <w:t>5.2. Жалоба подается в Управление, либо на личном приеме заявителя у заместителя главы Администрации, курирующего Управление,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01209" w:rsidRDefault="00501209">
      <w:pPr>
        <w:pStyle w:val="ConsPlusNormal"/>
        <w:spacing w:before="220"/>
        <w:ind w:firstLine="540"/>
        <w:jc w:val="both"/>
      </w:pPr>
      <w:r>
        <w:t xml:space="preserve">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w:t>
      </w:r>
      <w:r>
        <w:lastRenderedPageBreak/>
        <w:t>законодательством Российской Федерации.</w:t>
      </w:r>
    </w:p>
    <w:p w:rsidR="00501209" w:rsidRDefault="00501209">
      <w:pPr>
        <w:pStyle w:val="ConsPlusNormal"/>
        <w:spacing w:before="220"/>
        <w:ind w:firstLine="540"/>
        <w:jc w:val="both"/>
      </w:pPr>
      <w: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501209" w:rsidRDefault="00501209">
      <w:pPr>
        <w:pStyle w:val="ConsPlusNormal"/>
        <w:spacing w:before="220"/>
        <w:ind w:firstLine="540"/>
        <w:jc w:val="both"/>
      </w:pPr>
      <w:r>
        <w:t>5.2.1.1. На решения и действия (бездействие) муниципальных служащих Управления и (или) на решения и действия (бездействие) руководителя Управления заместителем главы Администрации.</w:t>
      </w:r>
    </w:p>
    <w:p w:rsidR="00501209" w:rsidRDefault="00501209">
      <w:pPr>
        <w:pStyle w:val="ConsPlusNormal"/>
        <w:spacing w:before="220"/>
        <w:ind w:firstLine="540"/>
        <w:jc w:val="both"/>
      </w:pPr>
      <w:r>
        <w:t>5.2.1.2. На нарушение многофункциональным центром порядка предоставления муниципальной услуги, переданной ему на основании соглашения о взаимодействии, заключенного между Администрацией и многофункциональным центром, руководителем многофункционального центра.</w:t>
      </w:r>
    </w:p>
    <w:p w:rsidR="00501209" w:rsidRDefault="00501209">
      <w:pPr>
        <w:pStyle w:val="ConsPlusNormal"/>
        <w:spacing w:before="220"/>
        <w:ind w:firstLine="540"/>
        <w:jc w:val="both"/>
      </w:pPr>
      <w:r>
        <w:t>В случае если жалоба подана заявителем в орган, предоставляющий муниципальную услугу,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501209" w:rsidRDefault="00501209">
      <w:pPr>
        <w:pStyle w:val="ConsPlusNormal"/>
        <w:spacing w:before="220"/>
        <w:ind w:firstLine="540"/>
        <w:jc w:val="both"/>
      </w:pPr>
      <w: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01209" w:rsidRDefault="00501209">
      <w:pPr>
        <w:pStyle w:val="ConsPlusNormal"/>
        <w:spacing w:before="220"/>
        <w:ind w:firstLine="540"/>
        <w:jc w:val="both"/>
      </w:pPr>
      <w:r>
        <w:t>5.3. Информацию о порядке подачи и рассмотрения жалобы можно получить:</w:t>
      </w:r>
    </w:p>
    <w:p w:rsidR="00501209" w:rsidRDefault="00501209">
      <w:pPr>
        <w:pStyle w:val="ConsPlusNormal"/>
        <w:spacing w:before="220"/>
        <w:ind w:firstLine="540"/>
        <w:jc w:val="both"/>
      </w:pPr>
      <w:r>
        <w:t>в сети Интернет;</w:t>
      </w:r>
    </w:p>
    <w:p w:rsidR="00501209" w:rsidRDefault="00501209">
      <w:pPr>
        <w:pStyle w:val="ConsPlusNormal"/>
        <w:spacing w:before="220"/>
        <w:ind w:firstLine="540"/>
        <w:jc w:val="both"/>
      </w:pPr>
      <w:r>
        <w:t>на Региональном портале;</w:t>
      </w:r>
    </w:p>
    <w:p w:rsidR="00501209" w:rsidRDefault="00501209">
      <w:pPr>
        <w:pStyle w:val="ConsPlusNormal"/>
        <w:spacing w:before="220"/>
        <w:ind w:firstLine="540"/>
        <w:jc w:val="both"/>
      </w:pPr>
      <w:r>
        <w:t>на Едином портале;</w:t>
      </w:r>
    </w:p>
    <w:p w:rsidR="00501209" w:rsidRDefault="00501209">
      <w:pPr>
        <w:pStyle w:val="ConsPlusNormal"/>
        <w:spacing w:before="220"/>
        <w:ind w:firstLine="540"/>
        <w:jc w:val="both"/>
      </w:pPr>
      <w:r>
        <w:t>на информационных стендах в Администрации, многофункциональных центрах;</w:t>
      </w:r>
    </w:p>
    <w:p w:rsidR="00501209" w:rsidRDefault="00501209">
      <w:pPr>
        <w:pStyle w:val="ConsPlusNormal"/>
        <w:spacing w:before="220"/>
        <w:ind w:firstLine="540"/>
        <w:jc w:val="both"/>
      </w:pPr>
      <w:r>
        <w:t>при личном обращении заявителя;</w:t>
      </w:r>
    </w:p>
    <w:p w:rsidR="00501209" w:rsidRDefault="00501209">
      <w:pPr>
        <w:pStyle w:val="ConsPlusNormal"/>
        <w:spacing w:before="220"/>
        <w:ind w:firstLine="540"/>
        <w:jc w:val="both"/>
      </w:pPr>
      <w:r>
        <w:t>при обращении в письменной форме, в форме электронного документа;</w:t>
      </w:r>
    </w:p>
    <w:p w:rsidR="00501209" w:rsidRDefault="00501209">
      <w:pPr>
        <w:pStyle w:val="ConsPlusNormal"/>
        <w:spacing w:before="220"/>
        <w:ind w:firstLine="540"/>
        <w:jc w:val="both"/>
      </w:pPr>
      <w:r>
        <w:t>по телефону.</w:t>
      </w:r>
    </w:p>
    <w:p w:rsidR="00501209" w:rsidRDefault="00501209">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01209" w:rsidRDefault="00501209">
      <w:pPr>
        <w:pStyle w:val="ConsPlusNormal"/>
        <w:spacing w:before="220"/>
        <w:ind w:firstLine="540"/>
        <w:jc w:val="both"/>
      </w:pPr>
      <w:r>
        <w:t xml:space="preserve">- Федеральный </w:t>
      </w:r>
      <w:hyperlink r:id="rId38" w:history="1">
        <w:r>
          <w:rPr>
            <w:color w:val="0000FF"/>
          </w:rPr>
          <w:t>закон</w:t>
        </w:r>
      </w:hyperlink>
      <w:r>
        <w:t xml:space="preserve"> от 27.07.2010 N 210-ФЗ "Об организации предоставления государственных и муниципальных услуг";</w:t>
      </w:r>
    </w:p>
    <w:p w:rsidR="00501209" w:rsidRDefault="00501209">
      <w:pPr>
        <w:pStyle w:val="ConsPlusNormal"/>
        <w:spacing w:before="220"/>
        <w:ind w:firstLine="540"/>
        <w:jc w:val="both"/>
      </w:pPr>
      <w:r>
        <w:t xml:space="preserve">- </w:t>
      </w:r>
      <w:hyperlink r:id="rId39"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w:t>
      </w:r>
    </w:p>
    <w:p w:rsidR="00501209" w:rsidRDefault="00501209">
      <w:pPr>
        <w:pStyle w:val="ConsPlusNormal"/>
        <w:spacing w:before="220"/>
        <w:ind w:firstLine="540"/>
        <w:jc w:val="both"/>
      </w:pPr>
      <w:r>
        <w:t xml:space="preserve">- </w:t>
      </w:r>
      <w:hyperlink r:id="rId40" w:history="1">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501209" w:rsidRDefault="00501209">
      <w:pPr>
        <w:pStyle w:val="ConsPlusNormal"/>
        <w:spacing w:before="220"/>
        <w:ind w:firstLine="540"/>
        <w:jc w:val="both"/>
      </w:pPr>
      <w:r>
        <w:t xml:space="preserve">Информация, указанная в </w:t>
      </w:r>
      <w:hyperlink w:anchor="P289" w:history="1">
        <w:r>
          <w:rPr>
            <w:color w:val="0000FF"/>
          </w:rPr>
          <w:t>разделе 5</w:t>
        </w:r>
      </w:hyperlink>
      <w:r>
        <w:t xml:space="preserve"> настоящего Административного регламента, размещена на Едином портале.</w:t>
      </w:r>
    </w:p>
    <w:p w:rsidR="00501209" w:rsidRDefault="00501209">
      <w:pPr>
        <w:pStyle w:val="ConsPlusNormal"/>
        <w:jc w:val="both"/>
      </w:pPr>
    </w:p>
    <w:p w:rsidR="00501209" w:rsidRDefault="00501209">
      <w:pPr>
        <w:pStyle w:val="ConsPlusNormal"/>
        <w:jc w:val="both"/>
      </w:pPr>
    </w:p>
    <w:p w:rsidR="00501209" w:rsidRDefault="00501209">
      <w:pPr>
        <w:pStyle w:val="ConsPlusNormal"/>
        <w:jc w:val="both"/>
      </w:pPr>
    </w:p>
    <w:p w:rsidR="00501209" w:rsidRDefault="00501209">
      <w:pPr>
        <w:pStyle w:val="ConsPlusNormal"/>
        <w:jc w:val="both"/>
      </w:pPr>
    </w:p>
    <w:p w:rsidR="00501209" w:rsidRDefault="00501209">
      <w:pPr>
        <w:pStyle w:val="ConsPlusNormal"/>
        <w:jc w:val="both"/>
      </w:pPr>
    </w:p>
    <w:p w:rsidR="00501209" w:rsidRDefault="00501209">
      <w:pPr>
        <w:pStyle w:val="ConsPlusNormal"/>
        <w:jc w:val="right"/>
        <w:outlineLvl w:val="1"/>
      </w:pPr>
      <w:r>
        <w:t>Приложение N 1</w:t>
      </w:r>
    </w:p>
    <w:p w:rsidR="00501209" w:rsidRDefault="00501209">
      <w:pPr>
        <w:pStyle w:val="ConsPlusNormal"/>
        <w:jc w:val="right"/>
      </w:pPr>
      <w:r>
        <w:t>к Административному регламенту</w:t>
      </w:r>
    </w:p>
    <w:p w:rsidR="00501209" w:rsidRDefault="00501209">
      <w:pPr>
        <w:pStyle w:val="ConsPlusNormal"/>
        <w:jc w:val="both"/>
      </w:pPr>
    </w:p>
    <w:p w:rsidR="00501209" w:rsidRDefault="00501209">
      <w:pPr>
        <w:pStyle w:val="ConsPlusNonformat"/>
        <w:jc w:val="both"/>
      </w:pPr>
      <w:r>
        <w:t xml:space="preserve">                                       Главе администрации муниципального</w:t>
      </w:r>
    </w:p>
    <w:p w:rsidR="00501209" w:rsidRDefault="00501209">
      <w:pPr>
        <w:pStyle w:val="ConsPlusNonformat"/>
        <w:jc w:val="both"/>
      </w:pPr>
      <w:r>
        <w:t xml:space="preserve">                                       образования "Город Киров"</w:t>
      </w:r>
    </w:p>
    <w:p w:rsidR="00501209" w:rsidRDefault="00501209">
      <w:pPr>
        <w:pStyle w:val="ConsPlusNonformat"/>
        <w:jc w:val="both"/>
      </w:pPr>
      <w:r>
        <w:t xml:space="preserve">                                       ____________________________________</w:t>
      </w:r>
    </w:p>
    <w:p w:rsidR="00501209" w:rsidRDefault="00501209">
      <w:pPr>
        <w:pStyle w:val="ConsPlusNonformat"/>
        <w:jc w:val="both"/>
      </w:pPr>
      <w:r>
        <w:t xml:space="preserve">                                       от _________________________________</w:t>
      </w:r>
    </w:p>
    <w:p w:rsidR="00501209" w:rsidRDefault="00501209">
      <w:pPr>
        <w:pStyle w:val="ConsPlusNonformat"/>
        <w:jc w:val="both"/>
      </w:pPr>
      <w:r>
        <w:t xml:space="preserve">                                              (Ф.И.О. полностью, полное</w:t>
      </w:r>
    </w:p>
    <w:p w:rsidR="00501209" w:rsidRDefault="00501209">
      <w:pPr>
        <w:pStyle w:val="ConsPlusNonformat"/>
        <w:jc w:val="both"/>
      </w:pPr>
      <w:r>
        <w:t xml:space="preserve">                                       ___________________________________,</w:t>
      </w:r>
    </w:p>
    <w:p w:rsidR="00501209" w:rsidRDefault="00501209">
      <w:pPr>
        <w:pStyle w:val="ConsPlusNonformat"/>
        <w:jc w:val="both"/>
      </w:pPr>
      <w:r>
        <w:t xml:space="preserve">                                         наименование юридического лица)</w:t>
      </w:r>
    </w:p>
    <w:p w:rsidR="00501209" w:rsidRDefault="00501209">
      <w:pPr>
        <w:pStyle w:val="ConsPlusNonformat"/>
        <w:jc w:val="both"/>
      </w:pPr>
      <w:r>
        <w:t xml:space="preserve">                                       паспорт ____________________________</w:t>
      </w:r>
    </w:p>
    <w:p w:rsidR="00501209" w:rsidRDefault="00501209">
      <w:pPr>
        <w:pStyle w:val="ConsPlusNonformat"/>
        <w:jc w:val="both"/>
      </w:pPr>
      <w:r>
        <w:t xml:space="preserve">                                       ___________________________________,</w:t>
      </w:r>
    </w:p>
    <w:p w:rsidR="00501209" w:rsidRDefault="00501209">
      <w:pPr>
        <w:pStyle w:val="ConsPlusNonformat"/>
        <w:jc w:val="both"/>
      </w:pPr>
      <w:r>
        <w:t xml:space="preserve">                                       адрес заявителя: ___________________</w:t>
      </w:r>
    </w:p>
    <w:p w:rsidR="00501209" w:rsidRDefault="00501209">
      <w:pPr>
        <w:pStyle w:val="ConsPlusNonformat"/>
        <w:jc w:val="both"/>
      </w:pPr>
      <w:r>
        <w:t xml:space="preserve">                                       ____________________________________</w:t>
      </w:r>
    </w:p>
    <w:p w:rsidR="00501209" w:rsidRDefault="00501209">
      <w:pPr>
        <w:pStyle w:val="ConsPlusNonformat"/>
        <w:jc w:val="both"/>
      </w:pPr>
      <w:r>
        <w:t xml:space="preserve">                                       (местонахождение юридического лица,</w:t>
      </w:r>
    </w:p>
    <w:p w:rsidR="00501209" w:rsidRDefault="00501209">
      <w:pPr>
        <w:pStyle w:val="ConsPlusNonformat"/>
        <w:jc w:val="both"/>
      </w:pPr>
      <w:r>
        <w:t xml:space="preserve">                                       ___________________________________,</w:t>
      </w:r>
    </w:p>
    <w:p w:rsidR="00501209" w:rsidRDefault="00501209">
      <w:pPr>
        <w:pStyle w:val="ConsPlusNonformat"/>
        <w:jc w:val="both"/>
      </w:pPr>
      <w:r>
        <w:t xml:space="preserve">                                       место регистрации физического лица)</w:t>
      </w:r>
    </w:p>
    <w:p w:rsidR="00501209" w:rsidRDefault="00501209">
      <w:pPr>
        <w:pStyle w:val="ConsPlusNonformat"/>
        <w:jc w:val="both"/>
      </w:pPr>
      <w:r>
        <w:t xml:space="preserve">                                       телефон: __________________________,</w:t>
      </w:r>
    </w:p>
    <w:p w:rsidR="00501209" w:rsidRDefault="00501209">
      <w:pPr>
        <w:pStyle w:val="ConsPlusNonformat"/>
        <w:jc w:val="both"/>
      </w:pPr>
      <w:r>
        <w:t xml:space="preserve">                                       ИНН _______________________________,</w:t>
      </w:r>
    </w:p>
    <w:p w:rsidR="00501209" w:rsidRDefault="00501209">
      <w:pPr>
        <w:pStyle w:val="ConsPlusNonformat"/>
        <w:jc w:val="both"/>
      </w:pPr>
      <w:r>
        <w:t xml:space="preserve">                                       ОГРН ______________________________,</w:t>
      </w:r>
    </w:p>
    <w:p w:rsidR="00501209" w:rsidRDefault="00501209">
      <w:pPr>
        <w:pStyle w:val="ConsPlusNonformat"/>
        <w:jc w:val="both"/>
      </w:pPr>
    </w:p>
    <w:p w:rsidR="00501209" w:rsidRDefault="00501209">
      <w:pPr>
        <w:pStyle w:val="ConsPlusNonformat"/>
        <w:jc w:val="both"/>
      </w:pPr>
      <w:bookmarkStart w:id="19" w:name="P357"/>
      <w:bookmarkEnd w:id="19"/>
      <w:r>
        <w:t xml:space="preserve">                                 ЗАЯВЛЕНИЕ</w:t>
      </w:r>
    </w:p>
    <w:p w:rsidR="00501209" w:rsidRDefault="00501209">
      <w:pPr>
        <w:pStyle w:val="ConsPlusNonformat"/>
        <w:jc w:val="both"/>
      </w:pPr>
      <w:r>
        <w:t xml:space="preserve">                о выдаче разрешения на использование земель</w:t>
      </w:r>
    </w:p>
    <w:p w:rsidR="00501209" w:rsidRDefault="00501209">
      <w:pPr>
        <w:pStyle w:val="ConsPlusNonformat"/>
        <w:jc w:val="both"/>
      </w:pPr>
      <w:r>
        <w:t xml:space="preserve">                          или земельного участка</w:t>
      </w:r>
    </w:p>
    <w:p w:rsidR="00501209" w:rsidRDefault="00501209">
      <w:pPr>
        <w:pStyle w:val="ConsPlusNonformat"/>
        <w:jc w:val="both"/>
      </w:pPr>
    </w:p>
    <w:p w:rsidR="00501209" w:rsidRDefault="00501209">
      <w:pPr>
        <w:pStyle w:val="ConsPlusNonformat"/>
        <w:jc w:val="both"/>
      </w:pPr>
      <w:r>
        <w:t xml:space="preserve">    Прошу выдать разрешение на использование _____________________________,</w:t>
      </w:r>
    </w:p>
    <w:p w:rsidR="00501209" w:rsidRDefault="00501209">
      <w:pPr>
        <w:pStyle w:val="ConsPlusNonformat"/>
        <w:jc w:val="both"/>
      </w:pPr>
      <w:r>
        <w:t xml:space="preserve">                                                (указать нужное: земель,</w:t>
      </w:r>
    </w:p>
    <w:p w:rsidR="00501209" w:rsidRDefault="00501209">
      <w:pPr>
        <w:pStyle w:val="ConsPlusNonformat"/>
        <w:jc w:val="both"/>
      </w:pPr>
      <w:r>
        <w:t xml:space="preserve">                                                  земельного участка)</w:t>
      </w:r>
    </w:p>
    <w:p w:rsidR="00501209" w:rsidRDefault="00501209">
      <w:pPr>
        <w:pStyle w:val="ConsPlusNonformat"/>
        <w:jc w:val="both"/>
      </w:pPr>
      <w:r>
        <w:t>предполагаемая цель использования:</w:t>
      </w:r>
    </w:p>
    <w:p w:rsidR="00501209" w:rsidRDefault="00501209">
      <w:pPr>
        <w:pStyle w:val="ConsPlusNonformat"/>
        <w:jc w:val="both"/>
      </w:pPr>
      <w:r>
        <w:t>___________________________________________________________________________</w:t>
      </w:r>
    </w:p>
    <w:p w:rsidR="00501209" w:rsidRDefault="00501209">
      <w:pPr>
        <w:pStyle w:val="ConsPlusNonformat"/>
        <w:jc w:val="both"/>
      </w:pPr>
      <w:r>
        <w:t>__________________________________________________________________________,</w:t>
      </w:r>
    </w:p>
    <w:p w:rsidR="00501209" w:rsidRDefault="00501209">
      <w:pPr>
        <w:pStyle w:val="ConsPlusNonformat"/>
        <w:jc w:val="both"/>
      </w:pPr>
      <w:r>
        <w:t xml:space="preserve">           (указать цель в соответствии с </w:t>
      </w:r>
      <w:hyperlink r:id="rId41" w:history="1">
        <w:r>
          <w:rPr>
            <w:color w:val="0000FF"/>
          </w:rPr>
          <w:t>пунктом 1 статьи 39.34</w:t>
        </w:r>
      </w:hyperlink>
    </w:p>
    <w:p w:rsidR="00501209" w:rsidRDefault="00501209">
      <w:pPr>
        <w:pStyle w:val="ConsPlusNonformat"/>
        <w:jc w:val="both"/>
      </w:pPr>
      <w:r>
        <w:t xml:space="preserve">                          Земельного кодекса РФ)</w:t>
      </w:r>
    </w:p>
    <w:p w:rsidR="00501209" w:rsidRDefault="00501209">
      <w:pPr>
        <w:pStyle w:val="ConsPlusNonformat"/>
        <w:jc w:val="both"/>
      </w:pPr>
    </w:p>
    <w:p w:rsidR="00501209" w:rsidRDefault="00501209">
      <w:pPr>
        <w:pStyle w:val="ConsPlusNonformat"/>
        <w:jc w:val="both"/>
      </w:pPr>
      <w:r>
        <w:t>кадастровый номер земельного участка</w:t>
      </w:r>
    </w:p>
    <w:p w:rsidR="00501209" w:rsidRDefault="00501209">
      <w:pPr>
        <w:pStyle w:val="ConsPlusNonformat"/>
        <w:jc w:val="both"/>
      </w:pPr>
      <w:proofErr w:type="gramStart"/>
      <w:r>
        <w:t>43:40:_</w:t>
      </w:r>
      <w:proofErr w:type="gramEnd"/>
      <w:r>
        <w:t>______________________________________________,</w:t>
      </w:r>
    </w:p>
    <w:p w:rsidR="00501209" w:rsidRDefault="00501209">
      <w:pPr>
        <w:pStyle w:val="ConsPlusNonformat"/>
        <w:jc w:val="both"/>
      </w:pPr>
      <w:r>
        <w:t xml:space="preserve">         (в случае, если планируется использование</w:t>
      </w:r>
    </w:p>
    <w:p w:rsidR="00501209" w:rsidRDefault="00501209">
      <w:pPr>
        <w:pStyle w:val="ConsPlusNonformat"/>
        <w:jc w:val="both"/>
      </w:pPr>
      <w:r>
        <w:t xml:space="preserve">          всего земельного участка или его части)</w:t>
      </w:r>
    </w:p>
    <w:p w:rsidR="00501209" w:rsidRDefault="00501209">
      <w:pPr>
        <w:pStyle w:val="ConsPlusNonformat"/>
        <w:jc w:val="both"/>
      </w:pPr>
    </w:p>
    <w:p w:rsidR="00501209" w:rsidRDefault="00501209">
      <w:pPr>
        <w:pStyle w:val="ConsPlusNonformat"/>
        <w:jc w:val="both"/>
      </w:pPr>
      <w:r>
        <w:t>срок использования: _______________________________________________________</w:t>
      </w:r>
    </w:p>
    <w:p w:rsidR="00501209" w:rsidRDefault="00501209">
      <w:pPr>
        <w:pStyle w:val="ConsPlusNonformat"/>
        <w:jc w:val="both"/>
      </w:pPr>
      <w:r>
        <w:t xml:space="preserve">                          (в пределах сроков, установленных </w:t>
      </w:r>
      <w:hyperlink r:id="rId42" w:history="1">
        <w:r>
          <w:rPr>
            <w:color w:val="0000FF"/>
          </w:rPr>
          <w:t>пунктом 1</w:t>
        </w:r>
      </w:hyperlink>
    </w:p>
    <w:p w:rsidR="00501209" w:rsidRDefault="00501209">
      <w:pPr>
        <w:pStyle w:val="ConsPlusNonformat"/>
        <w:jc w:val="both"/>
      </w:pPr>
      <w:r>
        <w:t>__________________________________________________________________________,</w:t>
      </w:r>
    </w:p>
    <w:p w:rsidR="00501209" w:rsidRDefault="00501209">
      <w:pPr>
        <w:pStyle w:val="ConsPlusNonformat"/>
        <w:jc w:val="both"/>
      </w:pPr>
      <w:r>
        <w:t xml:space="preserve">                   статьи 39.34 Земельного кодекса РФ)</w:t>
      </w:r>
    </w:p>
    <w:p w:rsidR="00501209" w:rsidRDefault="00501209">
      <w:pPr>
        <w:pStyle w:val="ConsPlusNonformat"/>
        <w:jc w:val="both"/>
      </w:pPr>
      <w:r>
        <w:t>по адресу (местоположение): _______________________________________________</w:t>
      </w:r>
    </w:p>
    <w:p w:rsidR="00501209" w:rsidRDefault="00501209">
      <w:pPr>
        <w:pStyle w:val="ConsPlusNonformat"/>
        <w:jc w:val="both"/>
      </w:pPr>
      <w:r>
        <w:lastRenderedPageBreak/>
        <w:t>__________________________________________________________________________.</w:t>
      </w:r>
    </w:p>
    <w:p w:rsidR="00501209" w:rsidRDefault="00501209">
      <w:pPr>
        <w:pStyle w:val="ConsPlusNonformat"/>
        <w:jc w:val="both"/>
      </w:pPr>
    </w:p>
    <w:p w:rsidR="00501209" w:rsidRDefault="00501209">
      <w:pPr>
        <w:pStyle w:val="ConsPlusNonformat"/>
        <w:jc w:val="both"/>
      </w:pPr>
      <w:proofErr w:type="gramStart"/>
      <w:r>
        <w:t xml:space="preserve">Заявитель:   </w:t>
      </w:r>
      <w:proofErr w:type="gramEnd"/>
      <w:r>
        <w:t>_____________________________________   ______________________</w:t>
      </w:r>
    </w:p>
    <w:p w:rsidR="00501209" w:rsidRDefault="00501209">
      <w:pPr>
        <w:pStyle w:val="ConsPlusNonformat"/>
        <w:jc w:val="both"/>
      </w:pPr>
      <w:r>
        <w:t xml:space="preserve">                (Ф.И.О. или ФИО </w:t>
      </w:r>
      <w:proofErr w:type="gramStart"/>
      <w:r>
        <w:t xml:space="preserve">представителя)   </w:t>
      </w:r>
      <w:proofErr w:type="gramEnd"/>
      <w:r>
        <w:t xml:space="preserve">         (подпись, МП</w:t>
      </w:r>
    </w:p>
    <w:p w:rsidR="00501209" w:rsidRDefault="00501209">
      <w:pPr>
        <w:pStyle w:val="ConsPlusNonformat"/>
        <w:jc w:val="both"/>
      </w:pPr>
      <w:r>
        <w:t xml:space="preserve">                                                     для юридического лица)</w:t>
      </w:r>
    </w:p>
    <w:p w:rsidR="00501209" w:rsidRDefault="00501209">
      <w:pPr>
        <w:pStyle w:val="ConsPlusNonformat"/>
        <w:jc w:val="both"/>
      </w:pPr>
    </w:p>
    <w:p w:rsidR="00501209" w:rsidRDefault="00501209">
      <w:pPr>
        <w:pStyle w:val="ConsPlusNonformat"/>
        <w:jc w:val="both"/>
      </w:pPr>
    </w:p>
    <w:p w:rsidR="00501209" w:rsidRDefault="00501209">
      <w:pPr>
        <w:pStyle w:val="ConsPlusNonformat"/>
        <w:jc w:val="both"/>
      </w:pPr>
      <w:r>
        <w:t xml:space="preserve">    "___" ___________ 20___ г.</w:t>
      </w:r>
    </w:p>
    <w:p w:rsidR="00501209" w:rsidRDefault="00501209">
      <w:pPr>
        <w:pStyle w:val="ConsPlusNonformat"/>
        <w:jc w:val="both"/>
      </w:pPr>
    </w:p>
    <w:p w:rsidR="00501209" w:rsidRDefault="00501209">
      <w:pPr>
        <w:pStyle w:val="ConsPlusNonformat"/>
        <w:jc w:val="both"/>
      </w:pPr>
      <w:r>
        <w:t>Приложения:</w:t>
      </w:r>
    </w:p>
    <w:p w:rsidR="00501209" w:rsidRDefault="00501209">
      <w:pPr>
        <w:pStyle w:val="ConsPlusNonformat"/>
        <w:jc w:val="both"/>
      </w:pPr>
      <w:r>
        <w:t>- копия документа, удостоверяющего личность заявителя (для гражданина);</w:t>
      </w:r>
    </w:p>
    <w:p w:rsidR="00501209" w:rsidRDefault="00501209">
      <w:pPr>
        <w:pStyle w:val="ConsPlusNonformat"/>
        <w:jc w:val="both"/>
      </w:pPr>
      <w:r>
        <w:t xml:space="preserve">-  </w:t>
      </w:r>
      <w:proofErr w:type="gramStart"/>
      <w:r>
        <w:t>свидетельство  о</w:t>
      </w:r>
      <w:proofErr w:type="gramEnd"/>
      <w:r>
        <w:t xml:space="preserve"> государственной регистрации физического лица в качестве</w:t>
      </w:r>
    </w:p>
    <w:p w:rsidR="00501209" w:rsidRDefault="00501209">
      <w:pPr>
        <w:pStyle w:val="ConsPlusNonformat"/>
        <w:jc w:val="both"/>
      </w:pPr>
      <w:r>
        <w:t>индивидуального предпринимателя;</w:t>
      </w:r>
    </w:p>
    <w:p w:rsidR="00501209" w:rsidRDefault="00501209">
      <w:pPr>
        <w:pStyle w:val="ConsPlusNonformat"/>
        <w:jc w:val="both"/>
      </w:pPr>
      <w:r>
        <w:t xml:space="preserve">-   </w:t>
      </w:r>
      <w:proofErr w:type="gramStart"/>
      <w:r>
        <w:t xml:space="preserve">документ,   </w:t>
      </w:r>
      <w:proofErr w:type="gramEnd"/>
      <w:r>
        <w:t>подтверждающий   полномочия  представителя  заявителя  (при</w:t>
      </w:r>
    </w:p>
    <w:p w:rsidR="00501209" w:rsidRDefault="00501209">
      <w:pPr>
        <w:pStyle w:val="ConsPlusNonformat"/>
        <w:jc w:val="both"/>
      </w:pPr>
      <w:r>
        <w:t>обращении уполномоченного представителя заявителя);</w:t>
      </w:r>
    </w:p>
    <w:p w:rsidR="00501209" w:rsidRDefault="00501209">
      <w:pPr>
        <w:pStyle w:val="ConsPlusNonformat"/>
        <w:jc w:val="both"/>
      </w:pPr>
      <w:r>
        <w:t xml:space="preserve">-  </w:t>
      </w:r>
      <w:proofErr w:type="gramStart"/>
      <w:r>
        <w:t>схема  границ</w:t>
      </w:r>
      <w:proofErr w:type="gramEnd"/>
      <w:r>
        <w:t xml:space="preserve"> предполагаемых к использованию земель или части земельного</w:t>
      </w:r>
    </w:p>
    <w:p w:rsidR="00501209" w:rsidRDefault="00501209">
      <w:pPr>
        <w:pStyle w:val="ConsPlusNonformat"/>
        <w:jc w:val="both"/>
      </w:pPr>
      <w:proofErr w:type="gramStart"/>
      <w:r>
        <w:t>участка  на</w:t>
      </w:r>
      <w:proofErr w:type="gramEnd"/>
      <w:r>
        <w:t xml:space="preserve">  кадастровом плане территории с указанием координат характерных</w:t>
      </w:r>
    </w:p>
    <w:p w:rsidR="00501209" w:rsidRDefault="00501209">
      <w:pPr>
        <w:pStyle w:val="ConsPlusNonformat"/>
        <w:jc w:val="both"/>
      </w:pPr>
      <w:r>
        <w:t>точек границ территории - в случае, если планируется использовать земли или</w:t>
      </w:r>
    </w:p>
    <w:p w:rsidR="00501209" w:rsidRDefault="00501209">
      <w:pPr>
        <w:pStyle w:val="ConsPlusNonformat"/>
        <w:jc w:val="both"/>
      </w:pPr>
      <w:proofErr w:type="gramStart"/>
      <w:r>
        <w:t>часть  земельного</w:t>
      </w:r>
      <w:proofErr w:type="gramEnd"/>
      <w:r>
        <w:t xml:space="preserve">  участка (с использованием системы координат, применяемой</w:t>
      </w:r>
    </w:p>
    <w:p w:rsidR="00501209" w:rsidRDefault="00501209">
      <w:pPr>
        <w:pStyle w:val="ConsPlusNonformat"/>
        <w:jc w:val="both"/>
      </w:pPr>
      <w:r>
        <w:t>при ведении государственного кадастра недвижимости).</w:t>
      </w:r>
    </w:p>
    <w:p w:rsidR="00501209" w:rsidRDefault="00501209">
      <w:pPr>
        <w:pStyle w:val="ConsPlusNonformat"/>
        <w:jc w:val="both"/>
      </w:pPr>
      <w:r>
        <w:t>Заявитель вправе представить по собственной инициативе:</w:t>
      </w:r>
    </w:p>
    <w:p w:rsidR="00501209" w:rsidRDefault="00501209">
      <w:pPr>
        <w:pStyle w:val="ConsPlusNonformat"/>
        <w:jc w:val="both"/>
      </w:pPr>
      <w:r>
        <w:t xml:space="preserve">-   кадастровую   </w:t>
      </w:r>
      <w:proofErr w:type="gramStart"/>
      <w:r>
        <w:t>выписку  о</w:t>
      </w:r>
      <w:proofErr w:type="gramEnd"/>
      <w:r>
        <w:t xml:space="preserve">  земельном  участке  или  кадастровый  паспорт</w:t>
      </w:r>
    </w:p>
    <w:p w:rsidR="00501209" w:rsidRDefault="00501209">
      <w:pPr>
        <w:pStyle w:val="ConsPlusNonformat"/>
        <w:jc w:val="both"/>
      </w:pPr>
      <w:r>
        <w:t>земельного участка;</w:t>
      </w:r>
    </w:p>
    <w:p w:rsidR="00501209" w:rsidRDefault="00501209">
      <w:pPr>
        <w:pStyle w:val="ConsPlusNonformat"/>
        <w:jc w:val="both"/>
      </w:pPr>
      <w:r>
        <w:t>-  выписку из Единого государственного реестра прав на недвижимое имущество</w:t>
      </w:r>
    </w:p>
    <w:p w:rsidR="00501209" w:rsidRDefault="00501209">
      <w:pPr>
        <w:pStyle w:val="ConsPlusNonformat"/>
        <w:jc w:val="both"/>
      </w:pPr>
      <w:r>
        <w:t>и сделок с ним или выписку из Единого государственного реестра;</w:t>
      </w:r>
    </w:p>
    <w:p w:rsidR="00501209" w:rsidRDefault="00501209">
      <w:pPr>
        <w:pStyle w:val="ConsPlusNonformat"/>
        <w:jc w:val="both"/>
      </w:pPr>
      <w:r>
        <w:t xml:space="preserve">-  </w:t>
      </w:r>
      <w:proofErr w:type="gramStart"/>
      <w:r>
        <w:t>копию  лицензии</w:t>
      </w:r>
      <w:proofErr w:type="gramEnd"/>
      <w:r>
        <w:t>, удостоверяющей право проведения работ по геологическому</w:t>
      </w:r>
    </w:p>
    <w:p w:rsidR="00501209" w:rsidRDefault="00501209">
      <w:pPr>
        <w:pStyle w:val="ConsPlusNonformat"/>
        <w:jc w:val="both"/>
      </w:pPr>
      <w:r>
        <w:t>изучению недр;</w:t>
      </w:r>
    </w:p>
    <w:p w:rsidR="00501209" w:rsidRDefault="00501209">
      <w:pPr>
        <w:pStyle w:val="ConsPlusNonformat"/>
        <w:jc w:val="both"/>
      </w:pPr>
      <w:r>
        <w:t xml:space="preserve">-  </w:t>
      </w:r>
      <w:proofErr w:type="gramStart"/>
      <w:r>
        <w:t>иные  документы</w:t>
      </w:r>
      <w:proofErr w:type="gramEnd"/>
      <w:r>
        <w:t>,  подтверждающие  основания для использования земель или</w:t>
      </w:r>
    </w:p>
    <w:p w:rsidR="00501209" w:rsidRDefault="00501209">
      <w:pPr>
        <w:pStyle w:val="ConsPlusNonformat"/>
        <w:jc w:val="both"/>
      </w:pPr>
      <w:r>
        <w:t xml:space="preserve">земельного   участка  в  целях,  предусмотренных  </w:t>
      </w:r>
      <w:hyperlink r:id="rId43" w:history="1">
        <w:r>
          <w:rPr>
            <w:color w:val="0000FF"/>
          </w:rPr>
          <w:t>пунктом  1  статьи  39.34</w:t>
        </w:r>
      </w:hyperlink>
    </w:p>
    <w:p w:rsidR="00501209" w:rsidRDefault="00501209">
      <w:pPr>
        <w:pStyle w:val="ConsPlusNonformat"/>
        <w:jc w:val="both"/>
      </w:pPr>
      <w:r>
        <w:t>Земельного кодекса Российской Федерации.</w:t>
      </w:r>
    </w:p>
    <w:p w:rsidR="00501209" w:rsidRDefault="00501209">
      <w:pPr>
        <w:pStyle w:val="ConsPlusNormal"/>
        <w:jc w:val="both"/>
      </w:pPr>
    </w:p>
    <w:p w:rsidR="00501209" w:rsidRDefault="00501209">
      <w:pPr>
        <w:pStyle w:val="ConsPlusNormal"/>
        <w:jc w:val="both"/>
      </w:pPr>
    </w:p>
    <w:p w:rsidR="00501209" w:rsidRDefault="00501209">
      <w:pPr>
        <w:pStyle w:val="ConsPlusNormal"/>
        <w:pBdr>
          <w:top w:val="single" w:sz="6" w:space="0" w:color="auto"/>
        </w:pBdr>
        <w:spacing w:before="100" w:after="100"/>
        <w:jc w:val="both"/>
        <w:rPr>
          <w:sz w:val="2"/>
          <w:szCs w:val="2"/>
        </w:rPr>
      </w:pPr>
    </w:p>
    <w:p w:rsidR="00984836" w:rsidRDefault="00984836"/>
    <w:sectPr w:rsidR="00984836" w:rsidSect="004A0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09"/>
    <w:rsid w:val="00501209"/>
    <w:rsid w:val="00984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841E2-A6D9-4A2E-9C85-D359113A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2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2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2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12C6B623FA5D49E718F8AF6657BD18DFAFDAB346ED930E4E3ADC33EC61A33C0208A8F973627EBEA954E780324B53273426AAD543DFCB1CtFGFK" TargetMode="External"/><Relationship Id="rId13" Type="http://schemas.openxmlformats.org/officeDocument/2006/relationships/hyperlink" Target="consultantplus://offline/ref=BB12C6B623FA5D49E718F8AF6657BD18DFACD8B14DE7930E4E3ADC33EC61A33C0208A8F9736A7AB4FC0EF7847B1F5938333EB4D15DDCtCG2K" TargetMode="External"/><Relationship Id="rId18" Type="http://schemas.openxmlformats.org/officeDocument/2006/relationships/hyperlink" Target="consultantplus://offline/ref=BB12C6B623FA5D49E718F8AF6657BD18DFAFDAB346ED930E4E3ADC33EC61A33C0208A8FC70692AEEEC0ABED071005E202D3AAAD2t5G4K" TargetMode="External"/><Relationship Id="rId26" Type="http://schemas.openxmlformats.org/officeDocument/2006/relationships/hyperlink" Target="consultantplus://offline/ref=BB12C6B623FA5D49E718E6A2703BE111DCA685BB45EB9959136FDA64B331A5694248AEAC302673BEA85FB3D872150A77776DA7D25AC3CB1BE8526AC1tFGEK" TargetMode="External"/><Relationship Id="rId39" Type="http://schemas.openxmlformats.org/officeDocument/2006/relationships/hyperlink" Target="consultantplus://offline/ref=BB12C6B623FA5D49E718F8AF6657BD18DFADDBB545E9930E4E3ADC33EC61A33C1008F0F5726560BFAE41B1D177t1G7K" TargetMode="External"/><Relationship Id="rId3" Type="http://schemas.openxmlformats.org/officeDocument/2006/relationships/webSettings" Target="webSettings.xml"/><Relationship Id="rId21" Type="http://schemas.openxmlformats.org/officeDocument/2006/relationships/hyperlink" Target="consultantplus://offline/ref=BB12C6B623FA5D49E718E6A2703BE111DCA685BB45EB9959136FDA64B331A5694248AEAC302673BEA85FB3D876150A77776DA7D25AC3CB1BE8526AC1tFGEK" TargetMode="External"/><Relationship Id="rId34" Type="http://schemas.openxmlformats.org/officeDocument/2006/relationships/hyperlink" Target="consultantplus://offline/ref=BB12C6B623FA5D49E718E6A2703BE111DCA685BB45EB9959136FDA64B331A5694248AEAC302673BEA85FB2D074150A77776DA7D25AC3CB1BE8526AC1tFGEK" TargetMode="External"/><Relationship Id="rId42" Type="http://schemas.openxmlformats.org/officeDocument/2006/relationships/hyperlink" Target="consultantplus://offline/ref=BB12C6B623FA5D49E718F8AF6657BD18DFACD8B14DE7930E4E3ADC33EC61A33C0208A8F9736A7AB4FC0EF7847B1F5938333EB4D15DDCtCG2K" TargetMode="External"/><Relationship Id="rId7" Type="http://schemas.openxmlformats.org/officeDocument/2006/relationships/hyperlink" Target="consultantplus://offline/ref=BB12C6B623FA5D49E718F8AF6657BD18DFAFDAB346ED930E4E3ADC33EC61A33C1008F0F5726560BFAE41B1D177t1G7K" TargetMode="External"/><Relationship Id="rId12" Type="http://schemas.openxmlformats.org/officeDocument/2006/relationships/hyperlink" Target="consultantplus://offline/ref=BB12C6B623FA5D49E718E6A2703BE111DCA685BB45EC91581B66DA64B331A5694248AEAC302673BEA85FB3D47F150A77776DA7D25AC3CB1BE8526AC1tFGEK" TargetMode="External"/><Relationship Id="rId17" Type="http://schemas.openxmlformats.org/officeDocument/2006/relationships/hyperlink" Target="consultantplus://offline/ref=BB12C6B623FA5D49E718F8AF6657BD18DFACD8B14DE7930E4E3ADC33EC61A33C0208A8F9736A7AB4FC0EF7847B1F5938333EB4D15DDCtCG2K" TargetMode="External"/><Relationship Id="rId25" Type="http://schemas.openxmlformats.org/officeDocument/2006/relationships/hyperlink" Target="consultantplus://offline/ref=BB12C6B623FA5D49E718E6A2703BE111DCA685BB45EB9959136FDA64B331A5694248AEAC302673BEA85FB3D875150A77776DA7D25AC3CB1BE8526AC1tFGEK" TargetMode="External"/><Relationship Id="rId33" Type="http://schemas.openxmlformats.org/officeDocument/2006/relationships/hyperlink" Target="consultantplus://offline/ref=BB12C6B623FA5D49E718E6A2703BE111DCA685BB45EB9959136FDA64B331A5694248AEAC302673BEA85FB2D076150A77776DA7D25AC3CB1BE8526AC1tFGEK" TargetMode="External"/><Relationship Id="rId38" Type="http://schemas.openxmlformats.org/officeDocument/2006/relationships/hyperlink" Target="consultantplus://offline/ref=BB12C6B623FA5D49E718F8AF6657BD18DFAFDAB346ED930E4E3ADC33EC61A33C1008F0F5726560BFAE41B1D177t1G7K" TargetMode="External"/><Relationship Id="rId2" Type="http://schemas.openxmlformats.org/officeDocument/2006/relationships/settings" Target="settings.xml"/><Relationship Id="rId16" Type="http://schemas.openxmlformats.org/officeDocument/2006/relationships/hyperlink" Target="consultantplus://offline/ref=BB12C6B623FA5D49E718E6A2703BE111DCA685BB45EB9959136FDA64B331A5694248AEAC302673BEA85FB3D97E150A77776DA7D25AC3CB1BE8526AC1tFGEK" TargetMode="External"/><Relationship Id="rId20" Type="http://schemas.openxmlformats.org/officeDocument/2006/relationships/hyperlink" Target="consultantplus://offline/ref=BB12C6B623FA5D49E718F8AF6657BD18DFACD8B14DE7930E4E3ADC33EC61A33C0208A8F9736A7AB4FC0EF7847B1F5938333EB4D15DDCtCG2K" TargetMode="External"/><Relationship Id="rId29" Type="http://schemas.openxmlformats.org/officeDocument/2006/relationships/hyperlink" Target="consultantplus://offline/ref=BB12C6B623FA5D49E718E6A2703BE111DCA685BB45EB9959136FDA64B331A5694248AEAC302673BEA85FB2D174150A77776DA7D25AC3CB1BE8526AC1tFGEK" TargetMode="External"/><Relationship Id="rId41" Type="http://schemas.openxmlformats.org/officeDocument/2006/relationships/hyperlink" Target="consultantplus://offline/ref=BB12C6B623FA5D49E718F8AF6657BD18DFACD8B14DE7930E4E3ADC33EC61A33C0208A8F9736A7AB4FC0EF7847B1F5938333EB4D15DDCtCG2K" TargetMode="External"/><Relationship Id="rId1" Type="http://schemas.openxmlformats.org/officeDocument/2006/relationships/styles" Target="styles.xml"/><Relationship Id="rId6" Type="http://schemas.openxmlformats.org/officeDocument/2006/relationships/hyperlink" Target="consultantplus://offline/ref=BB12C6B623FA5D49E718E6A2703BE111DCA685BB45EC91581B66DA64B331A5694248AEAC302673BEA85FB3D47F150A77776DA7D25AC3CB1BE8526AC1tFGEK" TargetMode="External"/><Relationship Id="rId11" Type="http://schemas.openxmlformats.org/officeDocument/2006/relationships/hyperlink" Target="consultantplus://offline/ref=BB12C6B623FA5D49E718E6A2703BE111DCA685BB45EC91581B66DA64B331A5694248AEAC302673BEA85FB3D776150A77776DA7D25AC3CB1BE8526AC1tFGEK" TargetMode="External"/><Relationship Id="rId24" Type="http://schemas.openxmlformats.org/officeDocument/2006/relationships/hyperlink" Target="consultantplus://offline/ref=BB12C6B623FA5D49E718E6A2703BE111DCA685BB45EB9959136FDA64B331A5694248AEAC302673BEA85FB3D877150A77776DA7D25AC3CB1BE8526AC1tFGEK" TargetMode="External"/><Relationship Id="rId32" Type="http://schemas.openxmlformats.org/officeDocument/2006/relationships/hyperlink" Target="consultantplus://offline/ref=BB12C6B623FA5D49E718E6A2703BE111DCA685BB45EB9959136FDA64B331A5694248AEAC302673BEA85FB2D173150A77776DA7D25AC3CB1BE8526AC1tFGEK" TargetMode="External"/><Relationship Id="rId37" Type="http://schemas.openxmlformats.org/officeDocument/2006/relationships/hyperlink" Target="consultantplus://offline/ref=BB12C6B623FA5D49E718E6A2703BE111DCA685BB45EB9959136FDA64B331A5694248AEAC302673BEA85FB2D073150A77776DA7D25AC3CB1BE8526AC1tFGEK" TargetMode="External"/><Relationship Id="rId40" Type="http://schemas.openxmlformats.org/officeDocument/2006/relationships/hyperlink" Target="consultantplus://offline/ref=BB12C6B623FA5D49E718E6A2703BE111DCA685BB45EC9C50136CDA64B331A5694248AEAC22262BB2A958ADD170005C2632t3G1K" TargetMode="External"/><Relationship Id="rId45" Type="http://schemas.openxmlformats.org/officeDocument/2006/relationships/theme" Target="theme/theme1.xml"/><Relationship Id="rId5" Type="http://schemas.openxmlformats.org/officeDocument/2006/relationships/hyperlink" Target="consultantplus://offline/ref=BB12C6B623FA5D49E718E6A2703BE111DCA685BB45EB9959136FDA64B331A5694248AEAC302673BEA85FB3D973150A77776DA7D25AC3CB1BE8526AC1tFGEK" TargetMode="External"/><Relationship Id="rId15" Type="http://schemas.openxmlformats.org/officeDocument/2006/relationships/hyperlink" Target="consultantplus://offline/ref=BB12C6B623FA5D49E718E6A2703BE111DCA685BB45EB9959136FDA64B331A5694248AEAC302673BEA85FB3D971150A77776DA7D25AC3CB1BE8526AC1tFGEK" TargetMode="External"/><Relationship Id="rId23" Type="http://schemas.openxmlformats.org/officeDocument/2006/relationships/hyperlink" Target="consultantplus://offline/ref=BB12C6B623FA5D49E718F8AF6657BD18DFADDBBE41EF930E4E3ADC33EC61A33C1008F0F5726560BFAE41B1D177t1G7K" TargetMode="External"/><Relationship Id="rId28" Type="http://schemas.openxmlformats.org/officeDocument/2006/relationships/hyperlink" Target="consultantplus://offline/ref=BB12C6B623FA5D49E718E6A2703BE111DCA685BB45EB9959136FDA64B331A5694248AEAC302673BEA85FB2D177150A77776DA7D25AC3CB1BE8526AC1tFGEK" TargetMode="External"/><Relationship Id="rId36" Type="http://schemas.openxmlformats.org/officeDocument/2006/relationships/hyperlink" Target="consultantplus://offline/ref=BB12C6B623FA5D49E718F8AF6657BD18DFAFDAB346ED930E4E3ADC33EC61A33C0208A8FA7A6275EBF91BE6DC771940263526A8D35CtDG4K" TargetMode="External"/><Relationship Id="rId10" Type="http://schemas.openxmlformats.org/officeDocument/2006/relationships/hyperlink" Target="consultantplus://offline/ref=BB12C6B623FA5D49E718E6A2703BE111DCA685BB45EB9959136FDA64B331A5694248AEAC302673BEA85FB3D973150A77776DA7D25AC3CB1BE8526AC1tFGEK" TargetMode="External"/><Relationship Id="rId19" Type="http://schemas.openxmlformats.org/officeDocument/2006/relationships/hyperlink" Target="consultantplus://offline/ref=BB12C6B623FA5D49E718F8AF6657BD18DFAFDAB346ED930E4E3ADC33EC61A33C0208A8F973627EBAAE54E780324B53273426AAD543DFCB1CtFGFK" TargetMode="External"/><Relationship Id="rId31" Type="http://schemas.openxmlformats.org/officeDocument/2006/relationships/hyperlink" Target="consultantplus://offline/ref=BB12C6B623FA5D49E718E6A2703BE111DCA685BB45EB9959136FDA64B331A5694248AEAC302673BEA85FB2D172150A77776DA7D25AC3CB1BE8526AC1tFGEK" TargetMode="External"/><Relationship Id="rId44" Type="http://schemas.openxmlformats.org/officeDocument/2006/relationships/fontTable" Target="fontTable.xml"/><Relationship Id="rId4" Type="http://schemas.openxmlformats.org/officeDocument/2006/relationships/hyperlink" Target="consultantplus://offline/ref=BB12C6B623FA5D49E718E6A2703BE111DCA685BB45EC91581B66DA64B331A5694248AEAC302673BEA85FB3D47E150A77776DA7D25AC3CB1BE8526AC1tFGEK" TargetMode="External"/><Relationship Id="rId9" Type="http://schemas.openxmlformats.org/officeDocument/2006/relationships/hyperlink" Target="consultantplus://offline/ref=BB12C6B623FA5D49E718F8AF6657BD18DFAFDAB346ED930E4E3ADC33EC61A33C0208A8F973627EBEAA54E780324B53273426AAD543DFCB1CtFGFK" TargetMode="External"/><Relationship Id="rId14" Type="http://schemas.openxmlformats.org/officeDocument/2006/relationships/hyperlink" Target="consultantplus://offline/ref=BB12C6B623FA5D49E718F8AF6657BD18DFACD8B14DE7930E4E3ADC33EC61A33C0208A8F9736A7AB4FC0EF7847B1F5938333EB4D15DDCtCG2K" TargetMode="External"/><Relationship Id="rId22" Type="http://schemas.openxmlformats.org/officeDocument/2006/relationships/hyperlink" Target="consultantplus://offline/ref=BB12C6B623FA5D49E718F8AF6657BD18DFADDBBE41EF930E4E3ADC33EC61A33C1008F0F5726560BFAE41B1D177t1G7K" TargetMode="External"/><Relationship Id="rId27" Type="http://schemas.openxmlformats.org/officeDocument/2006/relationships/hyperlink" Target="consultantplus://offline/ref=BB12C6B623FA5D49E718E6A2703BE111DCA685BB45EB9959136FDA64B331A5694248AEAC302673BEA85FB3D873150A77776DA7D25AC3CB1BE8526AC1tFGEK" TargetMode="External"/><Relationship Id="rId30" Type="http://schemas.openxmlformats.org/officeDocument/2006/relationships/hyperlink" Target="consultantplus://offline/ref=BB12C6B623FA5D49E718E6A2703BE111DCA685BB45EB9959136FDA64B331A5694248AEAC302673BEA85FB2D175150A77776DA7D25AC3CB1BE8526AC1tFGEK" TargetMode="External"/><Relationship Id="rId35" Type="http://schemas.openxmlformats.org/officeDocument/2006/relationships/hyperlink" Target="consultantplus://offline/ref=BB12C6B623FA5D49E718E6A2703BE111DCA685BB45EB9959136FDA64B331A5694248AEAC302673BEA85FB2D072150A77776DA7D25AC3CB1BE8526AC1tFGEK" TargetMode="External"/><Relationship Id="rId43" Type="http://schemas.openxmlformats.org/officeDocument/2006/relationships/hyperlink" Target="consultantplus://offline/ref=BB12C6B623FA5D49E718F8AF6657BD18DFACD8B14DE7930E4E3ADC33EC61A33C0208A8F9736A7AB4FC0EF7847B1F5938333EB4D15DDCtCG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8392</Words>
  <Characters>47840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2019-06-17T10:06:00Z</dcterms:created>
  <dcterms:modified xsi:type="dcterms:W3CDTF">2019-06-17T10:07:00Z</dcterms:modified>
</cp:coreProperties>
</file>